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A04E" w14:textId="77777777" w:rsidR="00212DF7" w:rsidRDefault="00891FED">
      <w:pPr>
        <w:rPr>
          <w:sz w:val="28"/>
          <w:szCs w:val="28"/>
          <w:u w:val="single"/>
        </w:rPr>
      </w:pPr>
      <w:r>
        <w:rPr>
          <w:sz w:val="28"/>
          <w:szCs w:val="28"/>
          <w:u w:val="single"/>
        </w:rPr>
        <w:t xml:space="preserve">Voorbereiding activiteit </w:t>
      </w:r>
      <w:proofErr w:type="spellStart"/>
      <w:r>
        <w:rPr>
          <w:sz w:val="28"/>
          <w:szCs w:val="28"/>
          <w:u w:val="single"/>
        </w:rPr>
        <w:t>DigiSTEM</w:t>
      </w:r>
      <w:proofErr w:type="spellEnd"/>
      <w:r>
        <w:rPr>
          <w:sz w:val="28"/>
          <w:szCs w:val="28"/>
          <w:u w:val="single"/>
        </w:rPr>
        <w:t xml:space="preserve"> - buidelbaby</w:t>
      </w:r>
    </w:p>
    <w:p w14:paraId="69847E44" w14:textId="77777777" w:rsidR="00212DF7" w:rsidRDefault="00212DF7"/>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12DF7" w14:paraId="0C05FF48" w14:textId="77777777">
        <w:tc>
          <w:tcPr>
            <w:tcW w:w="9062" w:type="dxa"/>
          </w:tcPr>
          <w:p w14:paraId="1AECDDCF" w14:textId="77777777" w:rsidR="00212DF7" w:rsidRDefault="00891FED">
            <w:pPr>
              <w:rPr>
                <w:b/>
              </w:rPr>
            </w:pPr>
            <w:r>
              <w:rPr>
                <w:b/>
              </w:rPr>
              <w:t xml:space="preserve">Titel </w:t>
            </w:r>
          </w:p>
        </w:tc>
      </w:tr>
      <w:tr w:rsidR="00212DF7" w14:paraId="4BED5C21" w14:textId="77777777">
        <w:tc>
          <w:tcPr>
            <w:tcW w:w="9062" w:type="dxa"/>
          </w:tcPr>
          <w:p w14:paraId="5D1F1FA8" w14:textId="77777777" w:rsidR="00212DF7" w:rsidRDefault="00212DF7"/>
          <w:p w14:paraId="0E0E5A35" w14:textId="77777777" w:rsidR="00212DF7" w:rsidRDefault="00891FED">
            <w:r>
              <w:t>Ontwerpactiviteit ‘Een buidel voor de baby’</w:t>
            </w:r>
          </w:p>
          <w:p w14:paraId="57A7657D" w14:textId="77777777" w:rsidR="00212DF7" w:rsidRDefault="00212DF7"/>
        </w:tc>
      </w:tr>
      <w:tr w:rsidR="00212DF7" w14:paraId="120EBD33" w14:textId="77777777">
        <w:tc>
          <w:tcPr>
            <w:tcW w:w="9062" w:type="dxa"/>
          </w:tcPr>
          <w:p w14:paraId="6BF43128" w14:textId="77777777" w:rsidR="00212DF7" w:rsidRDefault="00891FED">
            <w:pPr>
              <w:rPr>
                <w:b/>
              </w:rPr>
            </w:pPr>
            <w:r>
              <w:rPr>
                <w:b/>
              </w:rPr>
              <w:t>Leeftijd</w:t>
            </w:r>
            <w:r>
              <w:t xml:space="preserve"> </w:t>
            </w:r>
            <w:r>
              <w:rPr>
                <w:b/>
              </w:rPr>
              <w:t>kinderen</w:t>
            </w:r>
          </w:p>
        </w:tc>
      </w:tr>
      <w:tr w:rsidR="00212DF7" w14:paraId="454A61CD" w14:textId="77777777">
        <w:tc>
          <w:tcPr>
            <w:tcW w:w="9062" w:type="dxa"/>
          </w:tcPr>
          <w:p w14:paraId="5A7D1622" w14:textId="77777777" w:rsidR="00212DF7" w:rsidRDefault="00212DF7"/>
          <w:p w14:paraId="0BC6F092" w14:textId="77777777" w:rsidR="00212DF7" w:rsidRDefault="00891FED">
            <w:r>
              <w:t>Kleuters</w:t>
            </w:r>
          </w:p>
          <w:p w14:paraId="6A07B8D3" w14:textId="77777777" w:rsidR="00212DF7" w:rsidRDefault="00212DF7"/>
        </w:tc>
      </w:tr>
      <w:tr w:rsidR="00212DF7" w14:paraId="2026528D" w14:textId="77777777">
        <w:tc>
          <w:tcPr>
            <w:tcW w:w="9062" w:type="dxa"/>
          </w:tcPr>
          <w:p w14:paraId="5196C592" w14:textId="77777777" w:rsidR="00212DF7" w:rsidRDefault="00891FED">
            <w:pPr>
              <w:rPr>
                <w:b/>
                <w:color w:val="333332"/>
              </w:rPr>
            </w:pPr>
            <w:proofErr w:type="spellStart"/>
            <w:r>
              <w:rPr>
                <w:b/>
                <w:color w:val="333332"/>
              </w:rPr>
              <w:t>DigiSTEM</w:t>
            </w:r>
            <w:proofErr w:type="spellEnd"/>
          </w:p>
        </w:tc>
      </w:tr>
      <w:tr w:rsidR="00212DF7" w14:paraId="75EBAF5E" w14:textId="77777777">
        <w:tc>
          <w:tcPr>
            <w:tcW w:w="9062" w:type="dxa"/>
          </w:tcPr>
          <w:p w14:paraId="79399CE6" w14:textId="77777777" w:rsidR="00212DF7" w:rsidRDefault="00891FED">
            <w:pPr>
              <w:ind w:left="26"/>
              <w:rPr>
                <w:color w:val="FF00FF"/>
              </w:rPr>
            </w:pPr>
            <w:r>
              <w:rPr>
                <w:b/>
              </w:rPr>
              <w:t xml:space="preserve">S: </w:t>
            </w:r>
            <w:r>
              <w:t xml:space="preserve">Onderzoeken en vergelijken van eigenschappen, kennis over natuur (kangoeroe), </w:t>
            </w:r>
            <w:proofErr w:type="spellStart"/>
            <w:r>
              <w:t>biomimicry</w:t>
            </w:r>
            <w:proofErr w:type="spellEnd"/>
            <w:r>
              <w:t xml:space="preserve"> </w:t>
            </w:r>
            <w:r>
              <w:t>(inspiratie uit de natuur voor ontwerpen)</w:t>
            </w:r>
          </w:p>
          <w:p w14:paraId="32450DCE" w14:textId="77777777" w:rsidR="00212DF7" w:rsidRDefault="00891FED">
            <w:r>
              <w:rPr>
                <w:b/>
              </w:rPr>
              <w:t xml:space="preserve">T: </w:t>
            </w:r>
            <w:r>
              <w:t>Hanteren van technische systemen, het ontwerpen en maken van een nieuw technisch systeem.</w:t>
            </w:r>
          </w:p>
          <w:p w14:paraId="1E2F6131" w14:textId="77777777" w:rsidR="00212DF7" w:rsidRDefault="00891FED">
            <w:pPr>
              <w:ind w:left="310"/>
              <w:rPr>
                <w:b/>
              </w:rPr>
            </w:pPr>
            <w:r>
              <w:rPr>
                <w:b/>
              </w:rPr>
              <w:t xml:space="preserve">E: </w:t>
            </w:r>
            <w:r>
              <w:t xml:space="preserve">Ontwerp maken en bijsturen op basis van ontwerpcriteria, waarbij eigenschappen worden onderzocht. Optimaliseren voor de </w:t>
            </w:r>
            <w:proofErr w:type="spellStart"/>
            <w:r>
              <w:t>klaspop</w:t>
            </w:r>
            <w:proofErr w:type="spellEnd"/>
            <w:r>
              <w:t xml:space="preserve">. </w:t>
            </w:r>
          </w:p>
          <w:p w14:paraId="1AB067F9" w14:textId="77777777" w:rsidR="00212DF7" w:rsidRDefault="00891FED">
            <w:r>
              <w:rPr>
                <w:b/>
              </w:rPr>
              <w:t>M:</w:t>
            </w:r>
            <w:r>
              <w:t xml:space="preserve"> Groottes vergelijken, formaat afstemmen op pop (meten), wiskundige kennis (kwantitatieve verschillen) toepassen. </w:t>
            </w:r>
          </w:p>
          <w:p w14:paraId="7C9186C2" w14:textId="7D350CCA" w:rsidR="00212DF7" w:rsidRDefault="00891FED">
            <w:pPr>
              <w:rPr>
                <w:color w:val="FF00FF"/>
              </w:rPr>
            </w:pPr>
            <w:r>
              <w:rPr>
                <w:b/>
              </w:rPr>
              <w:t>D:</w:t>
            </w:r>
            <w:r>
              <w:t xml:space="preserve"> </w:t>
            </w:r>
            <w:r w:rsidR="004D635F">
              <w:t>nog in te vullen na digitale verrijking</w:t>
            </w:r>
          </w:p>
        </w:tc>
      </w:tr>
      <w:tr w:rsidR="00330EDE" w14:paraId="3DFC3B71" w14:textId="77777777">
        <w:tc>
          <w:tcPr>
            <w:tcW w:w="9062" w:type="dxa"/>
          </w:tcPr>
          <w:p w14:paraId="2ACE0E02" w14:textId="3DAD82A6" w:rsidR="00330EDE" w:rsidRPr="00330EDE" w:rsidRDefault="00330EDE">
            <w:pPr>
              <w:rPr>
                <w:b/>
                <w:bCs/>
              </w:rPr>
            </w:pPr>
            <w:r w:rsidRPr="00330EDE">
              <w:rPr>
                <w:b/>
                <w:bCs/>
              </w:rPr>
              <w:t>Ontwikkelwaarde</w:t>
            </w:r>
          </w:p>
        </w:tc>
      </w:tr>
      <w:tr w:rsidR="00212DF7" w14:paraId="5705BD35" w14:textId="77777777">
        <w:tc>
          <w:tcPr>
            <w:tcW w:w="9062" w:type="dxa"/>
          </w:tcPr>
          <w:p w14:paraId="1F77BED3" w14:textId="77777777" w:rsidR="00212DF7" w:rsidRPr="006A4B0C" w:rsidRDefault="00891FED" w:rsidP="006A4B0C">
            <w:pPr>
              <w:shd w:val="clear" w:color="auto" w:fill="FFFFFF"/>
              <w:rPr>
                <w:rFonts w:asciiTheme="minorHAnsi" w:hAnsiTheme="minorHAnsi" w:cstheme="minorHAnsi"/>
                <w:color w:val="333332"/>
              </w:rPr>
            </w:pPr>
            <w:r w:rsidRPr="006A4B0C">
              <w:rPr>
                <w:rFonts w:asciiTheme="minorHAnsi" w:hAnsiTheme="minorHAnsi" w:cstheme="minorHAnsi"/>
                <w:b/>
                <w:color w:val="333332"/>
              </w:rPr>
              <w:t>OD Techniek</w:t>
            </w:r>
          </w:p>
          <w:p w14:paraId="70399246" w14:textId="22D45252" w:rsidR="00212DF7" w:rsidRPr="006A4B0C" w:rsidRDefault="00891FED" w:rsidP="006A4B0C">
            <w:pPr>
              <w:shd w:val="clear" w:color="auto" w:fill="FFFFFF"/>
              <w:rPr>
                <w:rFonts w:asciiTheme="minorHAnsi" w:hAnsiTheme="minorHAnsi" w:cstheme="minorHAnsi"/>
              </w:rPr>
            </w:pPr>
            <w:r w:rsidRPr="006A4B0C">
              <w:rPr>
                <w:rFonts w:asciiTheme="minorHAnsi" w:hAnsiTheme="minorHAnsi" w:cstheme="minorHAnsi"/>
                <w:color w:val="333332"/>
              </w:rPr>
              <w:t>2.3</w:t>
            </w:r>
            <w:r w:rsidR="009B30F8" w:rsidRPr="006A4B0C">
              <w:rPr>
                <w:rFonts w:asciiTheme="minorHAnsi" w:hAnsiTheme="minorHAnsi" w:cstheme="minorHAnsi"/>
                <w:color w:val="333332"/>
              </w:rPr>
              <w:t xml:space="preserve"> </w:t>
            </w:r>
            <w:r w:rsidRPr="006A4B0C">
              <w:rPr>
                <w:rFonts w:asciiTheme="minorHAnsi" w:hAnsiTheme="minorHAnsi" w:cstheme="minorHAnsi"/>
                <w:color w:val="333332"/>
              </w:rPr>
              <w:t>de kleuters kunnen in een eenvoudige situatie nagaan welk technisch systeem best tegemoet komt aan een behoefte</w:t>
            </w:r>
          </w:p>
          <w:p w14:paraId="78FFFD34" w14:textId="72D44C65" w:rsidR="00212DF7" w:rsidRPr="006A4B0C" w:rsidRDefault="00891FED" w:rsidP="006A4B0C">
            <w:pPr>
              <w:shd w:val="clear" w:color="auto" w:fill="FFFFFF"/>
              <w:rPr>
                <w:rFonts w:asciiTheme="minorHAnsi" w:hAnsiTheme="minorHAnsi" w:cstheme="minorHAnsi"/>
                <w:color w:val="333332"/>
              </w:rPr>
            </w:pPr>
            <w:r w:rsidRPr="006A4B0C">
              <w:rPr>
                <w:rFonts w:asciiTheme="minorHAnsi" w:hAnsiTheme="minorHAnsi" w:cstheme="minorHAnsi"/>
                <w:color w:val="333332"/>
              </w:rPr>
              <w:t>2.4</w:t>
            </w:r>
            <w:r w:rsidR="009B30F8" w:rsidRPr="006A4B0C">
              <w:rPr>
                <w:rFonts w:asciiTheme="minorHAnsi" w:hAnsiTheme="minorHAnsi" w:cstheme="minorHAnsi"/>
                <w:color w:val="333332"/>
              </w:rPr>
              <w:t xml:space="preserve"> </w:t>
            </w:r>
            <w:r w:rsidRPr="006A4B0C">
              <w:rPr>
                <w:rFonts w:asciiTheme="minorHAnsi" w:hAnsiTheme="minorHAnsi" w:cstheme="minorHAnsi"/>
                <w:color w:val="333332"/>
              </w:rPr>
              <w:t xml:space="preserve">de kleuters kunnen ideeën bedenken voor een eenvoudig technisch </w:t>
            </w:r>
            <w:r w:rsidRPr="006A4B0C">
              <w:rPr>
                <w:rFonts w:asciiTheme="minorHAnsi" w:hAnsiTheme="minorHAnsi" w:cstheme="minorHAnsi"/>
                <w:color w:val="333332"/>
              </w:rPr>
              <w:t>systeem</w:t>
            </w:r>
          </w:p>
          <w:p w14:paraId="4650B374" w14:textId="37EC23A2" w:rsidR="00212DF7" w:rsidRPr="006A4B0C" w:rsidRDefault="00891FED" w:rsidP="006A4B0C">
            <w:pPr>
              <w:shd w:val="clear" w:color="auto" w:fill="FFFFFF"/>
              <w:rPr>
                <w:rFonts w:asciiTheme="minorHAnsi" w:hAnsiTheme="minorHAnsi" w:cstheme="minorHAnsi"/>
              </w:rPr>
            </w:pPr>
            <w:r w:rsidRPr="006A4B0C">
              <w:rPr>
                <w:rFonts w:asciiTheme="minorHAnsi" w:hAnsiTheme="minorHAnsi" w:cstheme="minorHAnsi"/>
                <w:color w:val="333332"/>
              </w:rPr>
              <w:t>2.5</w:t>
            </w:r>
            <w:r w:rsidR="009B30F8" w:rsidRPr="006A4B0C">
              <w:rPr>
                <w:rFonts w:asciiTheme="minorHAnsi" w:hAnsiTheme="minorHAnsi" w:cstheme="minorHAnsi"/>
                <w:color w:val="333332"/>
              </w:rPr>
              <w:t xml:space="preserve"> </w:t>
            </w:r>
            <w:r w:rsidRPr="006A4B0C">
              <w:rPr>
                <w:rFonts w:asciiTheme="minorHAnsi" w:hAnsiTheme="minorHAnsi" w:cstheme="minorHAnsi"/>
                <w:color w:val="333332"/>
              </w:rPr>
              <w:t>de kleuters kunnen geschikt materiaal en gereedschap kiezen voor het realiseren van een eenvoudig technisch systeem</w:t>
            </w:r>
          </w:p>
          <w:p w14:paraId="47D54FF8" w14:textId="56ED0419"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2.6</w:t>
            </w:r>
            <w:r w:rsidR="009B30F8" w:rsidRPr="006A4B0C">
              <w:rPr>
                <w:rFonts w:asciiTheme="minorHAnsi" w:hAnsiTheme="minorHAnsi" w:cstheme="minorHAnsi"/>
                <w:color w:val="333332"/>
                <w:highlight w:val="white"/>
              </w:rPr>
              <w:t xml:space="preserve"> </w:t>
            </w:r>
            <w:r w:rsidRPr="006A4B0C">
              <w:rPr>
                <w:rFonts w:asciiTheme="minorHAnsi" w:hAnsiTheme="minorHAnsi" w:cstheme="minorHAnsi"/>
                <w:color w:val="333332"/>
                <w:highlight w:val="white"/>
              </w:rPr>
              <w:t>de kleuters kunnen een eenvoudig technisch systeem maken, al dan niet aan de hand van een stappenplan</w:t>
            </w:r>
          </w:p>
          <w:p w14:paraId="3B03675A" w14:textId="227CA140"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2.7</w:t>
            </w:r>
            <w:r w:rsidR="009B30F8" w:rsidRPr="006A4B0C">
              <w:rPr>
                <w:rFonts w:asciiTheme="minorHAnsi" w:hAnsiTheme="minorHAnsi" w:cstheme="minorHAnsi"/>
                <w:color w:val="333332"/>
                <w:highlight w:val="white"/>
              </w:rPr>
              <w:t xml:space="preserve"> </w:t>
            </w:r>
            <w:r w:rsidRPr="006A4B0C">
              <w:rPr>
                <w:rFonts w:asciiTheme="minorHAnsi" w:hAnsiTheme="minorHAnsi" w:cstheme="minorHAnsi"/>
                <w:color w:val="333332"/>
                <w:highlight w:val="white"/>
              </w:rPr>
              <w:t>de kleuters kunnen</w:t>
            </w:r>
            <w:r w:rsidRPr="006A4B0C">
              <w:rPr>
                <w:rFonts w:asciiTheme="minorHAnsi" w:hAnsiTheme="minorHAnsi" w:cstheme="minorHAnsi"/>
                <w:color w:val="333332"/>
                <w:highlight w:val="white"/>
              </w:rPr>
              <w:t xml:space="preserve"> nagaan of het doel werd bereikt met een zelfgemaakt technisch systeem</w:t>
            </w:r>
          </w:p>
          <w:p w14:paraId="0C58EB86" w14:textId="76C6FE4F"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2.8</w:t>
            </w:r>
            <w:r w:rsidR="009B30F8" w:rsidRPr="006A4B0C">
              <w:rPr>
                <w:rFonts w:asciiTheme="minorHAnsi" w:hAnsiTheme="minorHAnsi" w:cstheme="minorHAnsi"/>
                <w:color w:val="333332"/>
                <w:highlight w:val="white"/>
              </w:rPr>
              <w:t xml:space="preserve"> </w:t>
            </w:r>
            <w:r w:rsidRPr="006A4B0C">
              <w:rPr>
                <w:rFonts w:asciiTheme="minorHAnsi" w:hAnsiTheme="minorHAnsi" w:cstheme="minorHAnsi"/>
                <w:color w:val="333332"/>
                <w:highlight w:val="white"/>
              </w:rPr>
              <w:t>de kleuters zijn bereid hygiënisch, veilig en zorgzaam te werken</w:t>
            </w:r>
          </w:p>
          <w:p w14:paraId="02D7FA3B" w14:textId="4F0D6F10"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2.9</w:t>
            </w:r>
            <w:r w:rsidR="009B30F8" w:rsidRPr="006A4B0C">
              <w:rPr>
                <w:rFonts w:asciiTheme="minorHAnsi" w:hAnsiTheme="minorHAnsi" w:cstheme="minorHAnsi"/>
                <w:color w:val="333332"/>
                <w:highlight w:val="white"/>
              </w:rPr>
              <w:t xml:space="preserve"> </w:t>
            </w:r>
            <w:r w:rsidRPr="006A4B0C">
              <w:rPr>
                <w:rFonts w:asciiTheme="minorHAnsi" w:hAnsiTheme="minorHAnsi" w:cstheme="minorHAnsi"/>
                <w:color w:val="333332"/>
                <w:highlight w:val="white"/>
              </w:rPr>
              <w:t>de kleuters tonen een experimentele en explorerende aanpak om meer te weten te komen over techniek.</w:t>
            </w:r>
          </w:p>
          <w:p w14:paraId="32A74D66" w14:textId="77777777" w:rsidR="00212DF7" w:rsidRPr="006A4B0C" w:rsidRDefault="00212DF7" w:rsidP="006A4B0C">
            <w:pPr>
              <w:rPr>
                <w:rFonts w:asciiTheme="minorHAnsi" w:hAnsiTheme="minorHAnsi" w:cstheme="minorHAnsi"/>
                <w:color w:val="333332"/>
                <w:highlight w:val="white"/>
              </w:rPr>
            </w:pPr>
          </w:p>
          <w:p w14:paraId="57512317" w14:textId="77777777" w:rsidR="00212DF7" w:rsidRPr="006A4B0C" w:rsidRDefault="00891FED" w:rsidP="006A4B0C">
            <w:pPr>
              <w:rPr>
                <w:rFonts w:asciiTheme="minorHAnsi" w:hAnsiTheme="minorHAnsi" w:cstheme="minorHAnsi"/>
                <w:b/>
                <w:highlight w:val="white"/>
              </w:rPr>
            </w:pPr>
            <w:r w:rsidRPr="006A4B0C">
              <w:rPr>
                <w:rFonts w:asciiTheme="minorHAnsi" w:hAnsiTheme="minorHAnsi" w:cstheme="minorHAnsi"/>
                <w:b/>
                <w:highlight w:val="white"/>
              </w:rPr>
              <w:t xml:space="preserve">OD </w:t>
            </w:r>
            <w:r w:rsidRPr="006A4B0C">
              <w:rPr>
                <w:rFonts w:asciiTheme="minorHAnsi" w:hAnsiTheme="minorHAnsi" w:cstheme="minorHAnsi"/>
                <w:b/>
                <w:highlight w:val="white"/>
              </w:rPr>
              <w:t>Natuur - Levende en niet-levende natuur</w:t>
            </w:r>
          </w:p>
          <w:p w14:paraId="5EBBFC73" w14:textId="77777777"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1.6 de kleuters kunnen illustreren dat de geboorte van mens en dier wordt voorafgegaan door een periode van gedragen worden door de moeder of door de ontwikkeling in een ei.</w:t>
            </w:r>
          </w:p>
          <w:p w14:paraId="6CD0B279" w14:textId="77777777" w:rsidR="00212DF7" w:rsidRPr="006A4B0C" w:rsidRDefault="00212DF7" w:rsidP="006A4B0C">
            <w:pPr>
              <w:rPr>
                <w:rFonts w:asciiTheme="minorHAnsi" w:hAnsiTheme="minorHAnsi" w:cstheme="minorHAnsi"/>
                <w:color w:val="333332"/>
                <w:highlight w:val="white"/>
              </w:rPr>
            </w:pPr>
          </w:p>
          <w:p w14:paraId="1D5BBEF9" w14:textId="77777777" w:rsidR="00212DF7" w:rsidRPr="006A4B0C" w:rsidRDefault="00891FED" w:rsidP="006A4B0C">
            <w:pPr>
              <w:rPr>
                <w:rFonts w:asciiTheme="minorHAnsi" w:hAnsiTheme="minorHAnsi" w:cstheme="minorHAnsi"/>
                <w:b/>
                <w:color w:val="333332"/>
                <w:highlight w:val="white"/>
              </w:rPr>
            </w:pPr>
            <w:r w:rsidRPr="006A4B0C">
              <w:rPr>
                <w:rFonts w:asciiTheme="minorHAnsi" w:hAnsiTheme="minorHAnsi" w:cstheme="minorHAnsi"/>
                <w:b/>
                <w:color w:val="333332"/>
                <w:highlight w:val="white"/>
              </w:rPr>
              <w:t>OD Wiskundige initiatie - meten</w:t>
            </w:r>
          </w:p>
          <w:p w14:paraId="63BA2967" w14:textId="77777777"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2.1</w:t>
            </w:r>
          </w:p>
          <w:p w14:paraId="77D3312D" w14:textId="77777777"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 xml:space="preserve">de </w:t>
            </w:r>
            <w:r w:rsidRPr="006A4B0C">
              <w:rPr>
                <w:rFonts w:asciiTheme="minorHAnsi" w:hAnsiTheme="minorHAnsi" w:cstheme="minorHAnsi"/>
                <w:color w:val="333332"/>
                <w:highlight w:val="white"/>
              </w:rPr>
              <w:t>kleuters kunnen handelend en verwoordend twee dingen op hun kwalitatieve eigenschap vergelijken</w:t>
            </w:r>
          </w:p>
          <w:p w14:paraId="7C12869A" w14:textId="77777777"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2.5</w:t>
            </w:r>
          </w:p>
          <w:p w14:paraId="6DC2BA81" w14:textId="77777777"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de kleuters kunnen handelend en verwoordend, aangeven dat een bepaalde grootheid (lengte, inhoud, volume, gewicht, oppervlakte) van een ding dezelfde blijft</w:t>
            </w:r>
            <w:r w:rsidRPr="006A4B0C">
              <w:rPr>
                <w:rFonts w:asciiTheme="minorHAnsi" w:hAnsiTheme="minorHAnsi" w:cstheme="minorHAnsi"/>
                <w:color w:val="333332"/>
                <w:highlight w:val="white"/>
              </w:rPr>
              <w:t>, hoe dit ook geplaatst of geordend is in de ruimte</w:t>
            </w:r>
          </w:p>
          <w:p w14:paraId="6279CABE" w14:textId="77777777"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2.6</w:t>
            </w:r>
          </w:p>
          <w:p w14:paraId="7563B9CE" w14:textId="77777777" w:rsidR="00212DF7" w:rsidRPr="006A4B0C"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t>de kleuters kunnen bij benadering een voorwerp "meten" met een zelfgekozen maateenheid.</w:t>
            </w:r>
          </w:p>
          <w:p w14:paraId="0DDC0B6D" w14:textId="77777777" w:rsidR="00212DF7" w:rsidRPr="006A4B0C" w:rsidRDefault="00212DF7" w:rsidP="006A4B0C">
            <w:pPr>
              <w:rPr>
                <w:rFonts w:asciiTheme="minorHAnsi" w:hAnsiTheme="minorHAnsi" w:cstheme="minorHAnsi"/>
                <w:color w:val="333332"/>
                <w:highlight w:val="white"/>
              </w:rPr>
            </w:pPr>
          </w:p>
          <w:p w14:paraId="4DAF042D" w14:textId="77777777" w:rsidR="00212DF7" w:rsidRPr="006A4B0C" w:rsidRDefault="00891FED" w:rsidP="006A4B0C">
            <w:pPr>
              <w:rPr>
                <w:rFonts w:asciiTheme="minorHAnsi" w:hAnsiTheme="minorHAnsi" w:cstheme="minorHAnsi"/>
                <w:b/>
                <w:color w:val="333332"/>
                <w:highlight w:val="white"/>
              </w:rPr>
            </w:pPr>
            <w:r w:rsidRPr="006A4B0C">
              <w:rPr>
                <w:rFonts w:asciiTheme="minorHAnsi" w:hAnsiTheme="minorHAnsi" w:cstheme="minorHAnsi"/>
                <w:b/>
                <w:color w:val="333332"/>
                <w:highlight w:val="white"/>
              </w:rPr>
              <w:t>Wiskundige initiatie-ruimte (initiatie op meetkunde)</w:t>
            </w:r>
          </w:p>
          <w:p w14:paraId="1240CCDB" w14:textId="77389452" w:rsidR="00212DF7" w:rsidRPr="004D635F" w:rsidRDefault="00891FED" w:rsidP="006A4B0C">
            <w:pPr>
              <w:rPr>
                <w:rFonts w:asciiTheme="minorHAnsi" w:hAnsiTheme="minorHAnsi" w:cstheme="minorHAnsi"/>
                <w:color w:val="333332"/>
                <w:highlight w:val="white"/>
              </w:rPr>
            </w:pPr>
            <w:r w:rsidRPr="006A4B0C">
              <w:rPr>
                <w:rFonts w:asciiTheme="minorHAnsi" w:hAnsiTheme="minorHAnsi" w:cstheme="minorHAnsi"/>
                <w:color w:val="333332"/>
                <w:highlight w:val="white"/>
              </w:rPr>
              <w:lastRenderedPageBreak/>
              <w:t>3.1 de kleuters kunnen handelend, in concrete situaties de</w:t>
            </w:r>
            <w:r w:rsidRPr="006A4B0C">
              <w:rPr>
                <w:rFonts w:asciiTheme="minorHAnsi" w:hAnsiTheme="minorHAnsi" w:cstheme="minorHAnsi"/>
                <w:color w:val="333332"/>
                <w:highlight w:val="white"/>
              </w:rPr>
              <w:t xml:space="preserve"> begrippen "in, op, boven, onder, naast, voor, achter, eerste, laatste, tussen, schuin, op elkaar, ver weg, dicht bij, binnen, buiten, omhoog en omlaag" in hun juiste betekenis gebruiken. Zij kunnen pictogrammen in verband met "richtingen" als symbolen han</w:t>
            </w:r>
            <w:r w:rsidRPr="006A4B0C">
              <w:rPr>
                <w:rFonts w:asciiTheme="minorHAnsi" w:hAnsiTheme="minorHAnsi" w:cstheme="minorHAnsi"/>
                <w:color w:val="333332"/>
                <w:highlight w:val="white"/>
              </w:rPr>
              <w:t>teren</w:t>
            </w:r>
          </w:p>
          <w:p w14:paraId="5AFF96B2" w14:textId="77777777" w:rsidR="00212DF7" w:rsidRPr="006A4B0C" w:rsidRDefault="00212DF7" w:rsidP="006A4B0C">
            <w:pPr>
              <w:rPr>
                <w:rFonts w:asciiTheme="minorHAnsi" w:hAnsiTheme="minorHAnsi" w:cstheme="minorHAnsi"/>
              </w:rPr>
            </w:pPr>
          </w:p>
          <w:p w14:paraId="1A450829"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Katholiek onderwijs Vlaanderen</w:t>
            </w:r>
          </w:p>
          <w:p w14:paraId="6556BC3F" w14:textId="77777777" w:rsidR="00212DF7" w:rsidRPr="006A4B0C" w:rsidRDefault="00212DF7" w:rsidP="006A4B0C">
            <w:pPr>
              <w:rPr>
                <w:rFonts w:asciiTheme="minorHAnsi" w:hAnsiTheme="minorHAnsi" w:cstheme="minorHAnsi"/>
              </w:rPr>
            </w:pPr>
          </w:p>
          <w:p w14:paraId="4B80B54C"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IVoz2</w:t>
            </w:r>
            <w:r w:rsidRPr="006A4B0C">
              <w:rPr>
                <w:rFonts w:asciiTheme="minorHAnsi" w:hAnsiTheme="minorHAnsi" w:cstheme="minorHAnsi"/>
              </w:rPr>
              <w:tab/>
              <w:t>Creatief denken en daarbij nieuwe paden durven bewandelen</w:t>
            </w:r>
          </w:p>
          <w:p w14:paraId="23B7FA7B"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 xml:space="preserve">IVoz03 Noden en uitdagingen detecteren en er mogelijkheden en innovatieve oplossingen voor bedenken. </w:t>
            </w:r>
          </w:p>
          <w:p w14:paraId="6410FA4D"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IVoc2</w:t>
            </w:r>
            <w:r w:rsidRPr="006A4B0C">
              <w:rPr>
                <w:rFonts w:asciiTheme="minorHAnsi" w:hAnsiTheme="minorHAnsi" w:cstheme="minorHAnsi"/>
              </w:rPr>
              <w:tab/>
              <w:t>Exploreren en experimenteren in de wereld ron</w:t>
            </w:r>
            <w:r w:rsidRPr="006A4B0C">
              <w:rPr>
                <w:rFonts w:asciiTheme="minorHAnsi" w:hAnsiTheme="minorHAnsi" w:cstheme="minorHAnsi"/>
              </w:rPr>
              <w:t>dom zich</w:t>
            </w:r>
          </w:p>
          <w:p w14:paraId="7A5F4FF5"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OWte3</w:t>
            </w:r>
            <w:r w:rsidRPr="006A4B0C">
              <w:rPr>
                <w:rFonts w:asciiTheme="minorHAnsi" w:hAnsiTheme="minorHAnsi" w:cstheme="minorHAnsi"/>
              </w:rPr>
              <w:tab/>
              <w:t>Eenvoudige bestaande technische systemen uit de omgeving hanteren, begrijpen, vergelijken, (de)monteren, evalueren en onderhouden</w:t>
            </w:r>
          </w:p>
          <w:p w14:paraId="358B711A"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OWte4</w:t>
            </w:r>
            <w:r w:rsidRPr="006A4B0C">
              <w:rPr>
                <w:rFonts w:asciiTheme="minorHAnsi" w:hAnsiTheme="minorHAnsi" w:cstheme="minorHAnsi"/>
              </w:rPr>
              <w:tab/>
              <w:t>Vanuit een behoefte een technische oplossing bedenken voor een probleem, daarbij de verschillende stappen</w:t>
            </w:r>
            <w:r w:rsidRPr="006A4B0C">
              <w:rPr>
                <w:rFonts w:asciiTheme="minorHAnsi" w:hAnsiTheme="minorHAnsi" w:cstheme="minorHAnsi"/>
              </w:rPr>
              <w:t xml:space="preserve"> van het technisch proces doorlopen</w:t>
            </w:r>
          </w:p>
          <w:p w14:paraId="417EB91A"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OWna4</w:t>
            </w:r>
            <w:r w:rsidRPr="006A4B0C">
              <w:rPr>
                <w:rFonts w:asciiTheme="minorHAnsi" w:hAnsiTheme="minorHAnsi" w:cstheme="minorHAnsi"/>
              </w:rPr>
              <w:tab/>
              <w:t>Ervaren, onderzoeken, vaststellen en uitdrukken hoe levende organismen groeien en zich voortplanten</w:t>
            </w:r>
          </w:p>
          <w:p w14:paraId="358FFF4D"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WDmm1 Vergelijken en ordenen zonder maateenheden</w:t>
            </w:r>
          </w:p>
          <w:p w14:paraId="7041F32E"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WDmm2 Inzicht verwerven in het meetproces</w:t>
            </w:r>
          </w:p>
          <w:p w14:paraId="2D1B0D1F"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WDmm3 Schatten, meten e</w:t>
            </w:r>
            <w:r w:rsidRPr="006A4B0C">
              <w:rPr>
                <w:rFonts w:asciiTheme="minorHAnsi" w:hAnsiTheme="minorHAnsi" w:cstheme="minorHAnsi"/>
              </w:rPr>
              <w:t>n rekenen met maateenheden</w:t>
            </w:r>
          </w:p>
          <w:p w14:paraId="01D316D6"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WDmk2</w:t>
            </w:r>
            <w:r w:rsidRPr="006A4B0C">
              <w:rPr>
                <w:rFonts w:asciiTheme="minorHAnsi" w:hAnsiTheme="minorHAnsi" w:cstheme="minorHAnsi"/>
              </w:rPr>
              <w:tab/>
              <w:t xml:space="preserve"> Inzicht verwerven in meetkundige objecten</w:t>
            </w:r>
          </w:p>
          <w:p w14:paraId="2034A116" w14:textId="77777777" w:rsidR="00212DF7" w:rsidRPr="006A4B0C" w:rsidRDefault="00212DF7" w:rsidP="006A4B0C">
            <w:pPr>
              <w:rPr>
                <w:rFonts w:asciiTheme="minorHAnsi" w:hAnsiTheme="minorHAnsi" w:cstheme="minorHAnsi"/>
              </w:rPr>
            </w:pPr>
          </w:p>
          <w:p w14:paraId="1E148264"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OVSG</w:t>
            </w:r>
          </w:p>
          <w:p w14:paraId="13DAEF0D"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WO-TEC-01.05</w:t>
            </w:r>
            <w:r w:rsidRPr="006A4B0C">
              <w:rPr>
                <w:rFonts w:asciiTheme="minorHAnsi" w:hAnsiTheme="minorHAnsi" w:cstheme="minorHAnsi"/>
              </w:rPr>
              <w:tab/>
              <w:t>De leerlingen ontdekken al explorerend en experimenterend eigenschappen van allerlei grondstoffen en materialen .</w:t>
            </w:r>
          </w:p>
          <w:p w14:paraId="51118C74"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WO-TEC-02.01</w:t>
            </w:r>
            <w:r w:rsidRPr="006A4B0C">
              <w:rPr>
                <w:rFonts w:asciiTheme="minorHAnsi" w:hAnsiTheme="minorHAnsi" w:cstheme="minorHAnsi"/>
              </w:rPr>
              <w:tab/>
              <w:t xml:space="preserve">De leerlingen gaan in een </w:t>
            </w:r>
            <w:r w:rsidRPr="006A4B0C">
              <w:rPr>
                <w:rFonts w:asciiTheme="minorHAnsi" w:hAnsiTheme="minorHAnsi" w:cstheme="minorHAnsi"/>
              </w:rPr>
              <w:t>eenvoudige situatie na welke technische realisatie het best tegemoet komt aan een behoefte.</w:t>
            </w:r>
          </w:p>
          <w:p w14:paraId="294629F7"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WO-TEC-02.14</w:t>
            </w:r>
            <w:r w:rsidRPr="006A4B0C">
              <w:rPr>
                <w:rFonts w:asciiTheme="minorHAnsi" w:hAnsiTheme="minorHAnsi" w:cstheme="minorHAnsi"/>
              </w:rPr>
              <w:tab/>
              <w:t>De leerlingen bedenken ideeën voor een eenvoudige technische realisatie.</w:t>
            </w:r>
            <w:r w:rsidRPr="006A4B0C">
              <w:rPr>
                <w:rFonts w:asciiTheme="minorHAnsi" w:hAnsiTheme="minorHAnsi" w:cstheme="minorHAnsi"/>
              </w:rPr>
              <w:tab/>
              <w:t>sWO-TEC-02.15</w:t>
            </w:r>
            <w:r w:rsidRPr="006A4B0C">
              <w:rPr>
                <w:rFonts w:asciiTheme="minorHAnsi" w:hAnsiTheme="minorHAnsi" w:cstheme="minorHAnsi"/>
              </w:rPr>
              <w:tab/>
              <w:t>De leerlingen verduidelijken welke technische realisatie ze will</w:t>
            </w:r>
            <w:r w:rsidRPr="006A4B0C">
              <w:rPr>
                <w:rFonts w:asciiTheme="minorHAnsi" w:hAnsiTheme="minorHAnsi" w:cstheme="minorHAnsi"/>
              </w:rPr>
              <w:t>en maken om aan een behoefte te voldoen.</w:t>
            </w:r>
          </w:p>
          <w:p w14:paraId="03C4AAD2"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WO-TEC-02.16</w:t>
            </w:r>
            <w:r w:rsidRPr="006A4B0C">
              <w:rPr>
                <w:rFonts w:asciiTheme="minorHAnsi" w:hAnsiTheme="minorHAnsi" w:cstheme="minorHAnsi"/>
              </w:rPr>
              <w:tab/>
              <w:t>De leerlingen voorspellen de geschiktheid van materialen voor het maken van een technische realisatie.</w:t>
            </w:r>
            <w:r w:rsidRPr="006A4B0C">
              <w:rPr>
                <w:rFonts w:asciiTheme="minorHAnsi" w:hAnsiTheme="minorHAnsi" w:cstheme="minorHAnsi"/>
              </w:rPr>
              <w:tab/>
            </w:r>
          </w:p>
          <w:p w14:paraId="2AD9F5B5"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WO-TEC-02.17</w:t>
            </w:r>
            <w:r w:rsidRPr="006A4B0C">
              <w:rPr>
                <w:rFonts w:asciiTheme="minorHAnsi" w:hAnsiTheme="minorHAnsi" w:cstheme="minorHAnsi"/>
              </w:rPr>
              <w:tab/>
              <w:t>De leerlingen voorspellen de geschiktheid van hulpmiddelen voor het maken van een tec</w:t>
            </w:r>
            <w:r w:rsidRPr="006A4B0C">
              <w:rPr>
                <w:rFonts w:asciiTheme="minorHAnsi" w:hAnsiTheme="minorHAnsi" w:cstheme="minorHAnsi"/>
              </w:rPr>
              <w:t>hnische realisatie.</w:t>
            </w:r>
            <w:r w:rsidRPr="006A4B0C">
              <w:rPr>
                <w:rFonts w:asciiTheme="minorHAnsi" w:hAnsiTheme="minorHAnsi" w:cstheme="minorHAnsi"/>
              </w:rPr>
              <w:tab/>
            </w:r>
            <w:r w:rsidRPr="006A4B0C">
              <w:rPr>
                <w:rFonts w:asciiTheme="minorHAnsi" w:hAnsiTheme="minorHAnsi" w:cstheme="minorHAnsi"/>
              </w:rPr>
              <w:tab/>
            </w:r>
          </w:p>
          <w:p w14:paraId="06B3FC2C"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WO-TEC-02.19</w:t>
            </w:r>
            <w:r w:rsidRPr="006A4B0C">
              <w:rPr>
                <w:rFonts w:asciiTheme="minorHAnsi" w:hAnsiTheme="minorHAnsi" w:cstheme="minorHAnsi"/>
              </w:rPr>
              <w:tab/>
              <w:t>De leerlingen tekenen een ruwe schets van de technische realisatie die ze willen maken.</w:t>
            </w:r>
          </w:p>
          <w:p w14:paraId="41DDC82D"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WO-TEC-02.21</w:t>
            </w:r>
            <w:r w:rsidRPr="006A4B0C">
              <w:rPr>
                <w:rFonts w:asciiTheme="minorHAnsi" w:hAnsiTheme="minorHAnsi" w:cstheme="minorHAnsi"/>
              </w:rPr>
              <w:tab/>
              <w:t>De leerlingen kiezen geschikte materialen en gepaste hulpmiddelen voor het maken van een eenvoudige technische realisati</w:t>
            </w:r>
            <w:r w:rsidRPr="006A4B0C">
              <w:rPr>
                <w:rFonts w:asciiTheme="minorHAnsi" w:hAnsiTheme="minorHAnsi" w:cstheme="minorHAnsi"/>
              </w:rPr>
              <w:t>e.</w:t>
            </w:r>
          </w:p>
          <w:p w14:paraId="745535EB"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WO-TEC-02.23</w:t>
            </w:r>
            <w:r w:rsidRPr="006A4B0C">
              <w:rPr>
                <w:rFonts w:asciiTheme="minorHAnsi" w:hAnsiTheme="minorHAnsi" w:cstheme="minorHAnsi"/>
              </w:rPr>
              <w:tab/>
              <w:t>De leerlingen maken een eenvoudige technische realisatie, al dan niet aan de hand van een stappenplan.</w:t>
            </w:r>
          </w:p>
          <w:p w14:paraId="040274D5"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WO-TEC-02.25</w:t>
            </w:r>
            <w:r w:rsidRPr="006A4B0C">
              <w:rPr>
                <w:rFonts w:asciiTheme="minorHAnsi" w:hAnsiTheme="minorHAnsi" w:cstheme="minorHAnsi"/>
              </w:rPr>
              <w:tab/>
              <w:t>De leerlingen stellen vast of het doel werd bereikt met de technische realisatie</w:t>
            </w:r>
          </w:p>
          <w:p w14:paraId="6D48B79D"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WO-TEC-02.08</w:t>
            </w:r>
            <w:r w:rsidRPr="006A4B0C">
              <w:rPr>
                <w:rFonts w:asciiTheme="minorHAnsi" w:hAnsiTheme="minorHAnsi" w:cstheme="minorHAnsi"/>
              </w:rPr>
              <w:tab/>
              <w:t xml:space="preserve">De leerlingen </w:t>
            </w:r>
            <w:r w:rsidRPr="006A4B0C">
              <w:rPr>
                <w:rFonts w:asciiTheme="minorHAnsi" w:hAnsiTheme="minorHAnsi" w:cstheme="minorHAnsi"/>
              </w:rPr>
              <w:t>gebruiken courante materialen en hulpmiddelen op een veilige en hygiënische manier.</w:t>
            </w:r>
          </w:p>
          <w:p w14:paraId="19B8F0A2"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WO-TEC-02.09</w:t>
            </w:r>
            <w:r w:rsidRPr="006A4B0C">
              <w:rPr>
                <w:rFonts w:asciiTheme="minorHAnsi" w:hAnsiTheme="minorHAnsi" w:cstheme="minorHAnsi"/>
              </w:rPr>
              <w:tab/>
              <w:t>De leerlingen bergen materialen en hulpmiddelen na gebruik ordelijk en schoongemaakt op.</w:t>
            </w:r>
            <w:r w:rsidRPr="006A4B0C">
              <w:rPr>
                <w:rFonts w:asciiTheme="minorHAnsi" w:hAnsiTheme="minorHAnsi" w:cstheme="minorHAnsi"/>
              </w:rPr>
              <w:tab/>
            </w:r>
          </w:p>
          <w:p w14:paraId="66F42E39"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WO-TEC-04.02</w:t>
            </w:r>
            <w:r w:rsidRPr="006A4B0C">
              <w:rPr>
                <w:rFonts w:asciiTheme="minorHAnsi" w:hAnsiTheme="minorHAnsi" w:cstheme="minorHAnsi"/>
              </w:rPr>
              <w:tab/>
              <w:t>De leerlingen zijn bereid hygiënisch, veilig en zorgzaam</w:t>
            </w:r>
            <w:r w:rsidRPr="006A4B0C">
              <w:rPr>
                <w:rFonts w:asciiTheme="minorHAnsi" w:hAnsiTheme="minorHAnsi" w:cstheme="minorHAnsi"/>
              </w:rPr>
              <w:t xml:space="preserve"> te werken.</w:t>
            </w:r>
          </w:p>
          <w:p w14:paraId="409E2376" w14:textId="77777777" w:rsidR="00212DF7" w:rsidRPr="006A4B0C" w:rsidRDefault="00212DF7" w:rsidP="006A4B0C">
            <w:pPr>
              <w:rPr>
                <w:rFonts w:asciiTheme="minorHAnsi" w:hAnsiTheme="minorHAnsi" w:cstheme="minorHAnsi"/>
              </w:rPr>
            </w:pPr>
          </w:p>
          <w:p w14:paraId="0DC34F25"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WO-NAT-03.28</w:t>
            </w:r>
            <w:r w:rsidRPr="006A4B0C">
              <w:rPr>
                <w:rFonts w:asciiTheme="minorHAnsi" w:hAnsiTheme="minorHAnsi" w:cstheme="minorHAnsi"/>
              </w:rPr>
              <w:tab/>
              <w:t>De leerlingen illustreren dat de geboorte van mens en dier wordt voorafgegaan door een periode van gedragen worden door de moeder of door de ontwikkeling in een ei.</w:t>
            </w:r>
          </w:p>
          <w:p w14:paraId="18BFF9CA" w14:textId="77777777" w:rsidR="00212DF7" w:rsidRPr="006A4B0C" w:rsidRDefault="00212DF7" w:rsidP="006A4B0C">
            <w:pPr>
              <w:rPr>
                <w:rFonts w:asciiTheme="minorHAnsi" w:hAnsiTheme="minorHAnsi" w:cstheme="minorHAnsi"/>
              </w:rPr>
            </w:pPr>
          </w:p>
          <w:p w14:paraId="17DE6877"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WI-ME.CLAS.2</w:t>
            </w:r>
            <w:r w:rsidRPr="006A4B0C">
              <w:rPr>
                <w:rFonts w:asciiTheme="minorHAnsi" w:hAnsiTheme="minorHAnsi" w:cstheme="minorHAnsi"/>
              </w:rPr>
              <w:tab/>
              <w:t>De lln. kunnen twee objecten vergelijken en classif</w:t>
            </w:r>
            <w:r w:rsidRPr="006A4B0C">
              <w:rPr>
                <w:rFonts w:asciiTheme="minorHAnsi" w:hAnsiTheme="minorHAnsi" w:cstheme="minorHAnsi"/>
              </w:rPr>
              <w:t>iceren steunend op één kwalitatieve eigenschap.</w:t>
            </w:r>
          </w:p>
          <w:p w14:paraId="4A5A6BE8"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lastRenderedPageBreak/>
              <w:t>WI-ME.OBJ.1.1.1 De lln. kunnen kwantificeerbare eigenschappen (continue) bij zichzelf, bij anderen, bij voorwerpen verwoorden en gebruiken daarbij de begrippen voor lengte: lang, kort; hoog, laag; groot, klei</w:t>
            </w:r>
            <w:r w:rsidRPr="006A4B0C">
              <w:rPr>
                <w:rFonts w:asciiTheme="minorHAnsi" w:hAnsiTheme="minorHAnsi" w:cstheme="minorHAnsi"/>
              </w:rPr>
              <w:t>n.</w:t>
            </w:r>
          </w:p>
          <w:p w14:paraId="09EA727C"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WI-ME.OBJ.2.4</w:t>
            </w:r>
            <w:r w:rsidRPr="006A4B0C">
              <w:rPr>
                <w:rFonts w:asciiTheme="minorHAnsi" w:hAnsiTheme="minorHAnsi" w:cstheme="minorHAnsi"/>
              </w:rPr>
              <w:tab/>
              <w:t>De lln. kunnen aangeven dat de maat van een object niet beïnvloed wordt door zijn plaats, richting, oriëntatie in de ruimte,.</w:t>
            </w:r>
          </w:p>
          <w:p w14:paraId="0236B24D"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WI-ME.OBJ.2.2</w:t>
            </w:r>
            <w:r w:rsidRPr="006A4B0C">
              <w:rPr>
                <w:rFonts w:asciiTheme="minorHAnsi" w:hAnsiTheme="minorHAnsi" w:cstheme="minorHAnsi"/>
              </w:rPr>
              <w:tab/>
              <w:t>De lln. kunnen objecten meten met een niet-conventionele maateenheid. Ze ordenen ze op grond van he</w:t>
            </w:r>
            <w:r w:rsidRPr="006A4B0C">
              <w:rPr>
                <w:rFonts w:asciiTheme="minorHAnsi" w:hAnsiTheme="minorHAnsi" w:cstheme="minorHAnsi"/>
              </w:rPr>
              <w:t>t meetresultaat naar de lengte, het gewicht, de inhoud, de oppervlakte, het volume.</w:t>
            </w:r>
            <w:r w:rsidRPr="006A4B0C">
              <w:rPr>
                <w:rFonts w:asciiTheme="minorHAnsi" w:hAnsiTheme="minorHAnsi" w:cstheme="minorHAnsi"/>
              </w:rPr>
              <w:tab/>
            </w:r>
          </w:p>
          <w:p w14:paraId="0762F0BE"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WI-ME.OBJ.2.5</w:t>
            </w:r>
            <w:r w:rsidRPr="006A4B0C">
              <w:rPr>
                <w:rFonts w:asciiTheme="minorHAnsi" w:hAnsiTheme="minorHAnsi" w:cstheme="minorHAnsi"/>
              </w:rPr>
              <w:tab/>
              <w:t>De lln. kunnen, in functie van wat ze willen meten, zelf oordeelkundig een niet-conventionele maateenheid kiezen om een object te meten en, indien nodig, oms</w:t>
            </w:r>
            <w:r w:rsidRPr="006A4B0C">
              <w:rPr>
                <w:rFonts w:asciiTheme="minorHAnsi" w:hAnsiTheme="minorHAnsi" w:cstheme="minorHAnsi"/>
              </w:rPr>
              <w:t xml:space="preserve">chakelen van maateenheid tijdens de </w:t>
            </w:r>
            <w:proofErr w:type="spellStart"/>
            <w:r w:rsidRPr="006A4B0C">
              <w:rPr>
                <w:rFonts w:asciiTheme="minorHAnsi" w:hAnsiTheme="minorHAnsi" w:cstheme="minorHAnsi"/>
              </w:rPr>
              <w:t>meetact</w:t>
            </w:r>
            <w:proofErr w:type="spellEnd"/>
            <w:r w:rsidRPr="006A4B0C">
              <w:rPr>
                <w:rFonts w:asciiTheme="minorHAnsi" w:hAnsiTheme="minorHAnsi" w:cstheme="minorHAnsi"/>
              </w:rPr>
              <w:t>.</w:t>
            </w:r>
          </w:p>
          <w:p w14:paraId="79BA6869" w14:textId="77777777" w:rsidR="00212DF7" w:rsidRPr="006A4B0C" w:rsidRDefault="00212DF7" w:rsidP="006A4B0C">
            <w:pPr>
              <w:rPr>
                <w:rFonts w:asciiTheme="minorHAnsi" w:hAnsiTheme="minorHAnsi" w:cstheme="minorHAnsi"/>
              </w:rPr>
            </w:pPr>
          </w:p>
          <w:p w14:paraId="7F448E99" w14:textId="77777777" w:rsidR="00212DF7" w:rsidRPr="006A4B0C" w:rsidRDefault="00891FED" w:rsidP="006A4B0C">
            <w:pPr>
              <w:rPr>
                <w:rFonts w:asciiTheme="minorHAnsi" w:hAnsiTheme="minorHAnsi" w:cstheme="minorHAnsi"/>
              </w:rPr>
            </w:pPr>
            <w:r w:rsidRPr="006A4B0C">
              <w:rPr>
                <w:rFonts w:asciiTheme="minorHAnsi" w:hAnsiTheme="minorHAnsi" w:cstheme="minorHAnsi"/>
              </w:rPr>
              <w:t xml:space="preserve">WI-MVL.IDEN.2.1 De lln. kunnen in concrete situaties onderstaande begrippen in hun juiste, intuïtieve betekenis gebruiken: in, uit, op, boven, onder, naast, voor, achter, tussen, schuin (scheef), op elkaar, in </w:t>
            </w:r>
            <w:r w:rsidRPr="006A4B0C">
              <w:rPr>
                <w:rFonts w:asciiTheme="minorHAnsi" w:hAnsiTheme="minorHAnsi" w:cstheme="minorHAnsi"/>
              </w:rPr>
              <w:t>elkaar, onder elkaar, binnen, buiten, rondom.</w:t>
            </w:r>
          </w:p>
          <w:p w14:paraId="49A7B567" w14:textId="509F0034" w:rsidR="00212DF7" w:rsidRPr="006A4B0C" w:rsidRDefault="00891FED" w:rsidP="006A4B0C">
            <w:pPr>
              <w:rPr>
                <w:rFonts w:asciiTheme="minorHAnsi" w:hAnsiTheme="minorHAnsi" w:cstheme="minorHAnsi"/>
              </w:rPr>
            </w:pPr>
            <w:r w:rsidRPr="006A4B0C">
              <w:rPr>
                <w:rFonts w:asciiTheme="minorHAnsi" w:hAnsiTheme="minorHAnsi" w:cstheme="minorHAnsi"/>
              </w:rPr>
              <w:t>WI-MVL.IDEN.2.4 De lln. kunnen in concrete situaties onderstaande begrippen in hun juiste, intuïtieve betekenis gebruiken: bovenkant, onderkant, voorkant, zijkant, achterkant, binnenkant, buitenkant.</w:t>
            </w:r>
            <w:r w:rsidRPr="006A4B0C">
              <w:rPr>
                <w:rFonts w:asciiTheme="minorHAnsi" w:hAnsiTheme="minorHAnsi" w:cstheme="minorHAnsi"/>
              </w:rPr>
              <w:tab/>
            </w:r>
          </w:p>
          <w:p w14:paraId="77AD4EFE" w14:textId="77777777" w:rsidR="007248BF" w:rsidRPr="006A4B0C" w:rsidRDefault="007248BF" w:rsidP="006A4B0C">
            <w:pPr>
              <w:rPr>
                <w:rFonts w:asciiTheme="minorHAnsi" w:hAnsiTheme="minorHAnsi" w:cstheme="minorHAnsi"/>
              </w:rPr>
            </w:pPr>
          </w:p>
          <w:p w14:paraId="5CEB8A96" w14:textId="53AB5279" w:rsidR="007248BF" w:rsidRPr="006A4B0C" w:rsidRDefault="007248BF" w:rsidP="006A4B0C">
            <w:pPr>
              <w:rPr>
                <w:rFonts w:asciiTheme="minorHAnsi" w:hAnsiTheme="minorHAnsi" w:cstheme="minorHAnsi"/>
              </w:rPr>
            </w:pPr>
            <w:r w:rsidRPr="006A4B0C">
              <w:rPr>
                <w:rFonts w:asciiTheme="minorHAnsi" w:hAnsiTheme="minorHAnsi" w:cstheme="minorHAnsi"/>
              </w:rPr>
              <w:t>GO!</w:t>
            </w:r>
          </w:p>
          <w:p w14:paraId="6E87D501" w14:textId="77777777" w:rsidR="00704EBB" w:rsidRPr="006A4B0C" w:rsidRDefault="00704EBB" w:rsidP="006A4B0C">
            <w:pPr>
              <w:rPr>
                <w:rFonts w:asciiTheme="minorHAnsi" w:hAnsiTheme="minorHAnsi" w:cstheme="minorHAnsi"/>
              </w:rPr>
            </w:pPr>
          </w:p>
          <w:p w14:paraId="06607F3C" w14:textId="7C1DFEDA" w:rsidR="007248BF" w:rsidRPr="006A4B0C" w:rsidRDefault="00704EBB" w:rsidP="006A4B0C">
            <w:pPr>
              <w:rPr>
                <w:rFonts w:asciiTheme="minorHAnsi" w:hAnsiTheme="minorHAnsi" w:cstheme="minorHAnsi"/>
              </w:rPr>
            </w:pPr>
            <w:r w:rsidRPr="006A4B0C">
              <w:rPr>
                <w:rFonts w:asciiTheme="minorHAnsi" w:hAnsiTheme="minorHAnsi" w:cstheme="minorHAnsi"/>
              </w:rPr>
              <w:t>Algemene vaardigheden en attitudes</w:t>
            </w:r>
          </w:p>
          <w:p w14:paraId="53F84EE9" w14:textId="367704AC" w:rsidR="00330EDE" w:rsidRPr="006A4B0C" w:rsidRDefault="00704EBB" w:rsidP="006A4B0C">
            <w:pPr>
              <w:rPr>
                <w:rFonts w:asciiTheme="minorHAnsi" w:hAnsiTheme="minorHAnsi" w:cstheme="minorHAnsi"/>
              </w:rPr>
            </w:pPr>
            <w:r w:rsidRPr="006A4B0C">
              <w:rPr>
                <w:rFonts w:asciiTheme="minorHAnsi" w:hAnsiTheme="minorHAnsi" w:cstheme="minorHAnsi"/>
              </w:rPr>
              <w:t xml:space="preserve">33101 </w:t>
            </w:r>
            <w:r w:rsidR="00330EDE" w:rsidRPr="006A4B0C">
              <w:rPr>
                <w:rFonts w:asciiTheme="minorHAnsi" w:hAnsiTheme="minorHAnsi" w:cstheme="minorHAnsi"/>
              </w:rPr>
              <w:t>Bij een technisch probleem creatieve oplossingen bedenken en toelichten.</w:t>
            </w:r>
          </w:p>
          <w:p w14:paraId="77F81C47" w14:textId="6E840E12" w:rsidR="00330EDE" w:rsidRPr="006A4B0C" w:rsidRDefault="00704EBB" w:rsidP="006A4B0C">
            <w:pPr>
              <w:rPr>
                <w:rFonts w:asciiTheme="minorHAnsi" w:hAnsiTheme="minorHAnsi" w:cstheme="minorHAnsi"/>
              </w:rPr>
            </w:pPr>
            <w:r w:rsidRPr="006A4B0C">
              <w:rPr>
                <w:rFonts w:asciiTheme="minorHAnsi" w:hAnsiTheme="minorHAnsi" w:cstheme="minorHAnsi"/>
              </w:rPr>
              <w:t xml:space="preserve">33102 </w:t>
            </w:r>
            <w:r w:rsidR="00330EDE" w:rsidRPr="006A4B0C">
              <w:rPr>
                <w:rFonts w:asciiTheme="minorHAnsi" w:hAnsiTheme="minorHAnsi" w:cstheme="minorHAnsi"/>
              </w:rPr>
              <w:t>Een explorerende en experimentele aanpak tonen om meer te weten te komen over techniek.</w:t>
            </w:r>
          </w:p>
          <w:p w14:paraId="0461D59E" w14:textId="2B68834F" w:rsidR="00330EDE" w:rsidRPr="006A4B0C" w:rsidRDefault="00704EBB" w:rsidP="006A4B0C">
            <w:pPr>
              <w:rPr>
                <w:rFonts w:asciiTheme="minorHAnsi" w:hAnsiTheme="minorHAnsi" w:cstheme="minorHAnsi"/>
              </w:rPr>
            </w:pPr>
            <w:r w:rsidRPr="006A4B0C">
              <w:rPr>
                <w:rFonts w:asciiTheme="minorHAnsi" w:hAnsiTheme="minorHAnsi" w:cstheme="minorHAnsi"/>
              </w:rPr>
              <w:t xml:space="preserve">33103 </w:t>
            </w:r>
            <w:r w:rsidR="00330EDE" w:rsidRPr="006A4B0C">
              <w:rPr>
                <w:rFonts w:asciiTheme="minorHAnsi" w:hAnsiTheme="minorHAnsi" w:cstheme="minorHAnsi"/>
              </w:rPr>
              <w:t>Hygiënisch, veilig en zorgzaam werken.</w:t>
            </w:r>
          </w:p>
          <w:p w14:paraId="55520F19" w14:textId="6C037A87" w:rsidR="009B30F8" w:rsidRPr="006A4B0C" w:rsidRDefault="00704EBB" w:rsidP="006A4B0C">
            <w:pPr>
              <w:rPr>
                <w:rFonts w:asciiTheme="minorHAnsi" w:hAnsiTheme="minorHAnsi" w:cstheme="minorHAnsi"/>
              </w:rPr>
            </w:pPr>
            <w:r w:rsidRPr="006A4B0C">
              <w:rPr>
                <w:rFonts w:asciiTheme="minorHAnsi" w:hAnsiTheme="minorHAnsi" w:cstheme="minorHAnsi"/>
              </w:rPr>
              <w:t xml:space="preserve">33104 </w:t>
            </w:r>
            <w:r w:rsidR="00330EDE" w:rsidRPr="006A4B0C">
              <w:rPr>
                <w:rFonts w:asciiTheme="minorHAnsi" w:hAnsiTheme="minorHAnsi" w:cstheme="minorHAnsi"/>
              </w:rPr>
              <w:t>Hygiënisch, veilig, zorgzaam en nauwkeurig werken.</w:t>
            </w:r>
          </w:p>
          <w:p w14:paraId="5C806DED" w14:textId="4605F1B1" w:rsidR="00704EBB" w:rsidRPr="006A4B0C" w:rsidRDefault="00704EBB" w:rsidP="006A4B0C">
            <w:pPr>
              <w:rPr>
                <w:rFonts w:asciiTheme="minorHAnsi" w:hAnsiTheme="minorHAnsi" w:cstheme="minorHAnsi"/>
              </w:rPr>
            </w:pPr>
          </w:p>
          <w:p w14:paraId="06825444" w14:textId="151DC34B" w:rsidR="00704EBB" w:rsidRPr="006A4B0C" w:rsidRDefault="00704EBB" w:rsidP="006A4B0C">
            <w:pPr>
              <w:rPr>
                <w:rFonts w:asciiTheme="minorHAnsi" w:hAnsiTheme="minorHAnsi" w:cstheme="minorHAnsi"/>
              </w:rPr>
            </w:pPr>
            <w:r w:rsidRPr="006A4B0C">
              <w:rPr>
                <w:rFonts w:asciiTheme="minorHAnsi" w:hAnsiTheme="minorHAnsi" w:cstheme="minorHAnsi"/>
              </w:rPr>
              <w:t xml:space="preserve">Techniek begrijpen – het technisch proces </w:t>
            </w:r>
          </w:p>
          <w:p w14:paraId="7A5A4440" w14:textId="77777777" w:rsidR="00704EBB" w:rsidRPr="006A4B0C" w:rsidRDefault="00704EBB" w:rsidP="006A4B0C">
            <w:pPr>
              <w:pStyle w:val="Hoofdtekst"/>
              <w:rPr>
                <w:rFonts w:asciiTheme="minorHAnsi" w:hAnsiTheme="minorHAnsi" w:cstheme="minorHAnsi"/>
                <w:sz w:val="22"/>
                <w:szCs w:val="22"/>
              </w:rPr>
            </w:pPr>
            <w:r w:rsidRPr="006A4B0C">
              <w:rPr>
                <w:rFonts w:asciiTheme="minorHAnsi" w:hAnsiTheme="minorHAnsi" w:cstheme="minorHAnsi"/>
                <w:sz w:val="22"/>
                <w:szCs w:val="22"/>
              </w:rPr>
              <w:t xml:space="preserve">33218 Van veel voorkomende en zelf vaak gebruikte technische systemen de stappen van het technische proces herkennen in concrete ervaringen. </w:t>
            </w:r>
          </w:p>
          <w:p w14:paraId="5CA716F6" w14:textId="2D531AE6" w:rsidR="00704EBB" w:rsidRPr="006A4B0C" w:rsidRDefault="00704EBB" w:rsidP="006A4B0C">
            <w:pPr>
              <w:rPr>
                <w:rFonts w:asciiTheme="minorHAnsi" w:hAnsiTheme="minorHAnsi" w:cstheme="minorHAnsi"/>
              </w:rPr>
            </w:pPr>
            <w:r w:rsidRPr="006A4B0C">
              <w:rPr>
                <w:rFonts w:asciiTheme="minorHAnsi" w:hAnsiTheme="minorHAnsi" w:cstheme="minorHAnsi"/>
              </w:rPr>
              <w:t>Techniek Hanteren -tech</w:t>
            </w:r>
            <w:r w:rsidR="00F74901" w:rsidRPr="006A4B0C">
              <w:rPr>
                <w:rFonts w:asciiTheme="minorHAnsi" w:hAnsiTheme="minorHAnsi" w:cstheme="minorHAnsi"/>
              </w:rPr>
              <w:t>n</w:t>
            </w:r>
            <w:r w:rsidRPr="006A4B0C">
              <w:rPr>
                <w:rFonts w:asciiTheme="minorHAnsi" w:hAnsiTheme="minorHAnsi" w:cstheme="minorHAnsi"/>
              </w:rPr>
              <w:t>ische systemen maken</w:t>
            </w:r>
            <w:r w:rsidRPr="006A4B0C">
              <w:rPr>
                <w:rFonts w:asciiTheme="minorHAnsi" w:eastAsia="ヒラギノ角ゴ Pro W3" w:hAnsiTheme="minorHAnsi" w:cstheme="minorHAnsi"/>
              </w:rPr>
              <w:t xml:space="preserve"> - Een technisch systeem maken houdt het doorlopen van een technisch proces in</w:t>
            </w:r>
            <w:r w:rsidR="00F74901" w:rsidRPr="006A4B0C">
              <w:rPr>
                <w:rFonts w:asciiTheme="minorHAnsi" w:eastAsia="ヒラギノ角ゴ Pro W3" w:hAnsiTheme="minorHAnsi" w:cstheme="minorHAnsi"/>
              </w:rPr>
              <w:t>.</w:t>
            </w:r>
          </w:p>
          <w:p w14:paraId="56F416D5" w14:textId="33B96D33" w:rsidR="00704EBB" w:rsidRPr="006A4B0C" w:rsidRDefault="00704EBB" w:rsidP="006A4B0C">
            <w:pPr>
              <w:rPr>
                <w:rFonts w:asciiTheme="minorHAnsi" w:eastAsia="ヒラギノ角ゴ Pro W3" w:hAnsiTheme="minorHAnsi" w:cstheme="minorHAnsi"/>
              </w:rPr>
            </w:pPr>
            <w:r w:rsidRPr="006A4B0C">
              <w:rPr>
                <w:rFonts w:asciiTheme="minorHAnsi" w:eastAsia="ヒラギノ角ゴ Pro W3" w:hAnsiTheme="minorHAnsi" w:cstheme="minorHAnsi"/>
              </w:rPr>
              <w:t>33302 Technische systemen in verschillende toepassingsgebieden van techniek gebruiken en/of realiseren.</w:t>
            </w:r>
          </w:p>
          <w:p w14:paraId="6FB46B00" w14:textId="683BBB13" w:rsidR="00704EBB" w:rsidRPr="006A4B0C" w:rsidRDefault="00704EBB" w:rsidP="006A4B0C">
            <w:pPr>
              <w:rPr>
                <w:rFonts w:asciiTheme="minorHAnsi" w:eastAsia="ヒラギノ角ゴ Pro W3" w:hAnsiTheme="minorHAnsi" w:cstheme="minorHAnsi"/>
              </w:rPr>
            </w:pPr>
            <w:r w:rsidRPr="006A4B0C">
              <w:rPr>
                <w:rFonts w:asciiTheme="minorHAnsi" w:hAnsiTheme="minorHAnsi" w:cstheme="minorHAnsi"/>
              </w:rPr>
              <w:t>Techniek Hanteren -tech</w:t>
            </w:r>
            <w:r w:rsidR="00F74901" w:rsidRPr="006A4B0C">
              <w:rPr>
                <w:rFonts w:asciiTheme="minorHAnsi" w:hAnsiTheme="minorHAnsi" w:cstheme="minorHAnsi"/>
              </w:rPr>
              <w:t>n</w:t>
            </w:r>
            <w:r w:rsidRPr="006A4B0C">
              <w:rPr>
                <w:rFonts w:asciiTheme="minorHAnsi" w:hAnsiTheme="minorHAnsi" w:cstheme="minorHAnsi"/>
              </w:rPr>
              <w:t>ische systemen maken</w:t>
            </w:r>
            <w:r w:rsidRPr="006A4B0C">
              <w:rPr>
                <w:rFonts w:asciiTheme="minorHAnsi" w:eastAsia="ヒラギノ角ゴ Pro W3" w:hAnsiTheme="minorHAnsi" w:cstheme="minorHAnsi"/>
              </w:rPr>
              <w:t xml:space="preserve"> </w:t>
            </w:r>
            <w:r w:rsidR="00F74901" w:rsidRPr="006A4B0C">
              <w:rPr>
                <w:rFonts w:asciiTheme="minorHAnsi" w:eastAsia="ヒラギノ角ゴ Pro W3" w:hAnsiTheme="minorHAnsi" w:cstheme="minorHAnsi"/>
              </w:rPr>
              <w:t>–</w:t>
            </w:r>
            <w:r w:rsidRPr="006A4B0C">
              <w:rPr>
                <w:rFonts w:asciiTheme="minorHAnsi" w:eastAsia="ヒラギノ角ゴ Pro W3" w:hAnsiTheme="minorHAnsi" w:cstheme="minorHAnsi"/>
              </w:rPr>
              <w:t xml:space="preserve"> </w:t>
            </w:r>
            <w:r w:rsidR="00F74901" w:rsidRPr="006A4B0C">
              <w:rPr>
                <w:rFonts w:asciiTheme="minorHAnsi" w:eastAsia="ヒラギノ角ゴ Pro W3" w:hAnsiTheme="minorHAnsi" w:cstheme="minorHAnsi"/>
              </w:rPr>
              <w:t>Het technisch systeem ontstaat vanuit een behoefte en/of een probleem</w:t>
            </w:r>
          </w:p>
          <w:p w14:paraId="7779D95B" w14:textId="6CF5C28F" w:rsidR="00704EBB" w:rsidRPr="006A4B0C" w:rsidRDefault="00704EBB" w:rsidP="006A4B0C">
            <w:pPr>
              <w:rPr>
                <w:rFonts w:asciiTheme="minorHAnsi" w:eastAsia="ヒラギノ角ゴ Pro W3" w:hAnsiTheme="minorHAnsi" w:cstheme="minorHAnsi"/>
              </w:rPr>
            </w:pPr>
            <w:r w:rsidRPr="006A4B0C">
              <w:rPr>
                <w:rFonts w:asciiTheme="minorHAnsi" w:eastAsia="ヒラギノ角ゴ Pro W3" w:hAnsiTheme="minorHAnsi" w:cstheme="minorHAnsi"/>
              </w:rPr>
              <w:t xml:space="preserve">33303 </w:t>
            </w:r>
            <w:r w:rsidR="00F74901" w:rsidRPr="006A4B0C">
              <w:rPr>
                <w:rFonts w:asciiTheme="minorHAnsi" w:eastAsia="ヒラギノ角ゴ Pro W3" w:hAnsiTheme="minorHAnsi" w:cstheme="minorHAnsi"/>
              </w:rPr>
              <w:t>In eenvoudige situaties nagaan welk technisch systeem best tegemoet komt aan een behoefte. Welke technisch systeem beantwoordt in deze situatie aan mijn behoefte?</w:t>
            </w:r>
          </w:p>
          <w:p w14:paraId="20D522B6" w14:textId="3E0849FE" w:rsidR="00F74901" w:rsidRPr="006A4B0C" w:rsidRDefault="00F74901" w:rsidP="006A4B0C">
            <w:pPr>
              <w:pStyle w:val="Hoofdtekst"/>
              <w:rPr>
                <w:rFonts w:asciiTheme="minorHAnsi" w:hAnsiTheme="minorHAnsi" w:cstheme="minorHAnsi"/>
                <w:sz w:val="22"/>
                <w:szCs w:val="22"/>
              </w:rPr>
            </w:pPr>
            <w:r w:rsidRPr="006A4B0C">
              <w:rPr>
                <w:rFonts w:asciiTheme="minorHAnsi" w:hAnsiTheme="minorHAnsi" w:cstheme="minorHAnsi"/>
                <w:sz w:val="22"/>
                <w:szCs w:val="22"/>
              </w:rPr>
              <w:t>33304 “De behoefte” en “het probleem” voor het maken van een technisch systeem expliciteren.</w:t>
            </w:r>
          </w:p>
          <w:p w14:paraId="4EC86B41" w14:textId="6DDD837D" w:rsidR="00704EBB" w:rsidRPr="006A4B0C" w:rsidRDefault="00F74901" w:rsidP="006A4B0C">
            <w:pPr>
              <w:rPr>
                <w:rFonts w:asciiTheme="minorHAnsi" w:eastAsia="ヒラギノ角ゴ Pro W3" w:hAnsiTheme="minorHAnsi" w:cstheme="minorHAnsi"/>
              </w:rPr>
            </w:pPr>
            <w:r w:rsidRPr="006A4B0C">
              <w:rPr>
                <w:rFonts w:asciiTheme="minorHAnsi" w:hAnsiTheme="minorHAnsi" w:cstheme="minorHAnsi"/>
              </w:rPr>
              <w:t>Techniek Hanteren -technische systemen maken</w:t>
            </w:r>
            <w:r w:rsidRPr="006A4B0C">
              <w:rPr>
                <w:rFonts w:asciiTheme="minorHAnsi" w:hAnsiTheme="minorHAnsi" w:cstheme="minorHAnsi"/>
              </w:rPr>
              <w:softHyphen/>
              <w:t xml:space="preserve">- </w:t>
            </w:r>
            <w:r w:rsidRPr="006A4B0C">
              <w:rPr>
                <w:rFonts w:asciiTheme="minorHAnsi" w:eastAsia="ヒラギノ角ゴ Pro W3" w:hAnsiTheme="minorHAnsi" w:cstheme="minorHAnsi"/>
              </w:rPr>
              <w:t>Ontwerpen van een technisch systeem houdt in dat je eerst de “vereisten waaraan het technisch systeem moet voldoen” omschrijft</w:t>
            </w:r>
          </w:p>
          <w:p w14:paraId="0A2F2DB2" w14:textId="6EBCF95A" w:rsidR="00F74901" w:rsidRPr="006A4B0C" w:rsidRDefault="00F74901" w:rsidP="006A4B0C">
            <w:pPr>
              <w:pStyle w:val="Hoofdtekst"/>
              <w:rPr>
                <w:rFonts w:asciiTheme="minorHAnsi" w:hAnsiTheme="minorHAnsi" w:cstheme="minorHAnsi"/>
                <w:sz w:val="22"/>
                <w:szCs w:val="22"/>
              </w:rPr>
            </w:pPr>
            <w:r w:rsidRPr="006A4B0C">
              <w:rPr>
                <w:rFonts w:asciiTheme="minorHAnsi" w:hAnsiTheme="minorHAnsi" w:cstheme="minorHAnsi"/>
                <w:sz w:val="22"/>
                <w:szCs w:val="22"/>
              </w:rPr>
              <w:t xml:space="preserve">33305 Voor een technisch systeem dat ze willen ontwerpen rekening houden met aangereikte criteria: </w:t>
            </w:r>
          </w:p>
          <w:p w14:paraId="660A4D84" w14:textId="4EF8A98E" w:rsidR="00F74901" w:rsidRPr="006A4B0C" w:rsidRDefault="00F74901" w:rsidP="006A4B0C">
            <w:pPr>
              <w:rPr>
                <w:rFonts w:asciiTheme="minorHAnsi" w:eastAsia="ヒラギノ角ゴ Pro W3" w:hAnsiTheme="minorHAnsi" w:cstheme="minorHAnsi"/>
              </w:rPr>
            </w:pPr>
            <w:r w:rsidRPr="006A4B0C">
              <w:rPr>
                <w:rFonts w:asciiTheme="minorHAnsi" w:eastAsia="ヒラギノ角ゴ Pro W3" w:hAnsiTheme="minorHAnsi" w:cstheme="minorHAnsi"/>
              </w:rPr>
              <w:t>grootte, dikte, gewicht, beschikbare ruimte, hoogte, sterkte, waterdichtheid, duurzaamheid, eetbaarheid, veiligheid, prijs, hoeveelheid vereiste mankracht, transporteerbaarheid, bedienbaarheid of uitvoerbaarheid …</w:t>
            </w:r>
          </w:p>
          <w:p w14:paraId="7783406B" w14:textId="58DCEBE0" w:rsidR="00F74901" w:rsidRPr="006A4B0C" w:rsidRDefault="00F74901" w:rsidP="006A4B0C">
            <w:pPr>
              <w:pStyle w:val="Hoofdtekst"/>
              <w:rPr>
                <w:rFonts w:asciiTheme="minorHAnsi" w:hAnsiTheme="minorHAnsi" w:cstheme="minorHAnsi"/>
                <w:sz w:val="22"/>
                <w:szCs w:val="22"/>
              </w:rPr>
            </w:pPr>
            <w:r w:rsidRPr="006A4B0C">
              <w:rPr>
                <w:rFonts w:asciiTheme="minorHAnsi" w:hAnsiTheme="minorHAnsi" w:cstheme="minorHAnsi"/>
                <w:sz w:val="22"/>
                <w:szCs w:val="22"/>
              </w:rPr>
              <w:t>33306 Voor een technisch systeem dat ze willen gebruiken of realiseren eigen criteria verwoorden.</w:t>
            </w:r>
          </w:p>
          <w:p w14:paraId="69FE88DE" w14:textId="5EA0CEC6" w:rsidR="00F74901" w:rsidRPr="006A4B0C" w:rsidRDefault="00F74901" w:rsidP="006A4B0C">
            <w:pPr>
              <w:pStyle w:val="Hoofdtekst"/>
              <w:rPr>
                <w:rFonts w:asciiTheme="minorHAnsi" w:hAnsiTheme="minorHAnsi" w:cstheme="minorHAnsi"/>
                <w:sz w:val="22"/>
                <w:szCs w:val="22"/>
              </w:rPr>
            </w:pPr>
            <w:r w:rsidRPr="006A4B0C">
              <w:rPr>
                <w:rFonts w:asciiTheme="minorHAnsi" w:hAnsiTheme="minorHAnsi" w:cstheme="minorHAnsi"/>
                <w:sz w:val="22"/>
                <w:szCs w:val="22"/>
              </w:rPr>
              <w:t>Welke criteria zijn voor mij belangrijk als ik een technisch systeem wens te realiseren?</w:t>
            </w:r>
          </w:p>
          <w:p w14:paraId="41DE38F3" w14:textId="008FBC49" w:rsidR="00F74901" w:rsidRPr="006A4B0C" w:rsidRDefault="00F74901" w:rsidP="006A4B0C">
            <w:pPr>
              <w:rPr>
                <w:rFonts w:asciiTheme="minorHAnsi" w:hAnsiTheme="minorHAnsi" w:cstheme="minorHAnsi"/>
                <w:lang w:val="nl-NL"/>
              </w:rPr>
            </w:pPr>
            <w:r w:rsidRPr="006A4B0C">
              <w:rPr>
                <w:rFonts w:asciiTheme="minorHAnsi" w:eastAsia="ヒラギノ角ゴ Pro W3" w:hAnsiTheme="minorHAnsi" w:cstheme="minorHAnsi"/>
              </w:rPr>
              <w:t>33308 Na evaluatie, op het einde van het technisch proces, eventueel criteria verfijnen</w:t>
            </w:r>
          </w:p>
          <w:p w14:paraId="77230EC3" w14:textId="2536E522" w:rsidR="00704EBB" w:rsidRPr="006A4B0C" w:rsidRDefault="00704EBB" w:rsidP="006A4B0C">
            <w:pPr>
              <w:rPr>
                <w:rFonts w:asciiTheme="minorHAnsi" w:hAnsiTheme="minorHAnsi" w:cstheme="minorHAnsi"/>
              </w:rPr>
            </w:pPr>
          </w:p>
          <w:p w14:paraId="59A8B209" w14:textId="3DAA8271" w:rsidR="000057B3" w:rsidRPr="006A4B0C" w:rsidRDefault="000057B3" w:rsidP="006A4B0C">
            <w:pPr>
              <w:rPr>
                <w:rFonts w:asciiTheme="minorHAnsi" w:hAnsiTheme="minorHAnsi" w:cstheme="minorHAnsi"/>
              </w:rPr>
            </w:pPr>
            <w:r w:rsidRPr="006A4B0C">
              <w:rPr>
                <w:rFonts w:asciiTheme="minorHAnsi" w:hAnsiTheme="minorHAnsi" w:cstheme="minorHAnsi"/>
              </w:rPr>
              <w:lastRenderedPageBreak/>
              <w:t>Techniek hanteren - Technische systemen maken</w:t>
            </w:r>
            <w:r w:rsidR="006A4B0C" w:rsidRPr="006A4B0C">
              <w:rPr>
                <w:rFonts w:asciiTheme="minorHAnsi" w:hAnsiTheme="minorHAnsi" w:cstheme="minorHAnsi"/>
              </w:rPr>
              <w:t xml:space="preserve"> </w:t>
            </w:r>
            <w:r w:rsidR="006A4B0C" w:rsidRPr="006A4B0C">
              <w:rPr>
                <w:rFonts w:asciiTheme="minorHAnsi" w:hAnsiTheme="minorHAnsi" w:cstheme="minorHAnsi"/>
              </w:rPr>
              <w:softHyphen/>
              <w:t xml:space="preserve">- </w:t>
            </w:r>
            <w:r w:rsidRPr="006A4B0C">
              <w:rPr>
                <w:rFonts w:asciiTheme="minorHAnsi" w:hAnsiTheme="minorHAnsi" w:cstheme="minorHAnsi"/>
              </w:rPr>
              <w:t>Ontwerpen van een technisch systeem houdt vervolgens in dat je “ideeën bedenkt”</w:t>
            </w:r>
          </w:p>
          <w:p w14:paraId="37C2F5B0" w14:textId="55868895" w:rsidR="000057B3" w:rsidRPr="006A4B0C" w:rsidRDefault="000057B3" w:rsidP="006A4B0C">
            <w:pPr>
              <w:rPr>
                <w:rFonts w:asciiTheme="minorHAnsi" w:hAnsiTheme="minorHAnsi" w:cstheme="minorHAnsi"/>
              </w:rPr>
            </w:pPr>
            <w:r w:rsidRPr="006A4B0C">
              <w:rPr>
                <w:rFonts w:asciiTheme="minorHAnsi" w:hAnsiTheme="minorHAnsi" w:cstheme="minorHAnsi"/>
              </w:rPr>
              <w:t>33309</w:t>
            </w:r>
            <w:r w:rsidRPr="006A4B0C">
              <w:rPr>
                <w:rFonts w:asciiTheme="minorHAnsi" w:hAnsiTheme="minorHAnsi" w:cstheme="minorHAnsi"/>
              </w:rPr>
              <w:tab/>
            </w:r>
            <w:r w:rsidRPr="006A4B0C">
              <w:rPr>
                <w:rFonts w:asciiTheme="minorHAnsi" w:hAnsiTheme="minorHAnsi" w:cstheme="minorHAnsi"/>
              </w:rPr>
              <w:tab/>
              <w:t xml:space="preserve">Ideeën voor een ontwerp van een eenvoudig technisch systeem bedenken via “trial </w:t>
            </w:r>
            <w:proofErr w:type="spellStart"/>
            <w:r w:rsidRPr="006A4B0C">
              <w:rPr>
                <w:rFonts w:asciiTheme="minorHAnsi" w:hAnsiTheme="minorHAnsi" w:cstheme="minorHAnsi"/>
              </w:rPr>
              <w:t>and</w:t>
            </w:r>
            <w:proofErr w:type="spellEnd"/>
            <w:r w:rsidRPr="006A4B0C">
              <w:rPr>
                <w:rFonts w:asciiTheme="minorHAnsi" w:hAnsiTheme="minorHAnsi" w:cstheme="minorHAnsi"/>
              </w:rPr>
              <w:t xml:space="preserve"> error”.</w:t>
            </w:r>
            <w:r w:rsidR="00BF2F4A" w:rsidRPr="006A4B0C">
              <w:rPr>
                <w:rFonts w:asciiTheme="minorHAnsi" w:hAnsiTheme="minorHAnsi" w:cstheme="minorHAnsi"/>
              </w:rPr>
              <w:t xml:space="preserve"> </w:t>
            </w:r>
            <w:r w:rsidRPr="006A4B0C">
              <w:rPr>
                <w:rFonts w:asciiTheme="minorHAnsi" w:hAnsiTheme="minorHAnsi" w:cstheme="minorHAnsi"/>
              </w:rPr>
              <w:t xml:space="preserve">Welk ideeën voor het technisch systeem kan ik via “trial </w:t>
            </w:r>
            <w:proofErr w:type="spellStart"/>
            <w:r w:rsidRPr="006A4B0C">
              <w:rPr>
                <w:rFonts w:asciiTheme="minorHAnsi" w:hAnsiTheme="minorHAnsi" w:cstheme="minorHAnsi"/>
              </w:rPr>
              <w:t>and</w:t>
            </w:r>
            <w:proofErr w:type="spellEnd"/>
            <w:r w:rsidRPr="006A4B0C">
              <w:rPr>
                <w:rFonts w:asciiTheme="minorHAnsi" w:hAnsiTheme="minorHAnsi" w:cstheme="minorHAnsi"/>
              </w:rPr>
              <w:t xml:space="preserve"> error” bedenken?</w:t>
            </w:r>
            <w:r w:rsidRPr="006A4B0C">
              <w:rPr>
                <w:rFonts w:asciiTheme="minorHAnsi" w:hAnsiTheme="minorHAnsi" w:cstheme="minorHAnsi"/>
              </w:rPr>
              <w:tab/>
            </w:r>
          </w:p>
          <w:p w14:paraId="4D58226D" w14:textId="77777777" w:rsidR="000057B3" w:rsidRPr="006A4B0C" w:rsidRDefault="000057B3" w:rsidP="006A4B0C">
            <w:pPr>
              <w:rPr>
                <w:rFonts w:asciiTheme="minorHAnsi" w:hAnsiTheme="minorHAnsi" w:cstheme="minorHAnsi"/>
              </w:rPr>
            </w:pPr>
            <w:r w:rsidRPr="006A4B0C">
              <w:rPr>
                <w:rFonts w:asciiTheme="minorHAnsi" w:hAnsiTheme="minorHAnsi" w:cstheme="minorHAnsi"/>
              </w:rPr>
              <w:t>33310</w:t>
            </w:r>
            <w:r w:rsidRPr="006A4B0C">
              <w:rPr>
                <w:rFonts w:asciiTheme="minorHAnsi" w:hAnsiTheme="minorHAnsi" w:cstheme="minorHAnsi"/>
              </w:rPr>
              <w:tab/>
            </w:r>
            <w:r w:rsidRPr="006A4B0C">
              <w:rPr>
                <w:rFonts w:asciiTheme="minorHAnsi" w:hAnsiTheme="minorHAnsi" w:cstheme="minorHAnsi"/>
              </w:rPr>
              <w:tab/>
              <w:t xml:space="preserve">Ideeën voor een ontwerp van een eenvoudig technisch systeem verzamelen via een probleemoplossende denkwijze. </w:t>
            </w:r>
          </w:p>
          <w:p w14:paraId="46010E10" w14:textId="492D7FFF" w:rsidR="00F74901" w:rsidRPr="006A4B0C" w:rsidRDefault="000057B3" w:rsidP="006A4B0C">
            <w:pPr>
              <w:rPr>
                <w:rFonts w:asciiTheme="minorHAnsi" w:hAnsiTheme="minorHAnsi" w:cstheme="minorHAnsi"/>
              </w:rPr>
            </w:pPr>
            <w:r w:rsidRPr="006A4B0C">
              <w:rPr>
                <w:rFonts w:asciiTheme="minorHAnsi" w:hAnsiTheme="minorHAnsi" w:cstheme="minorHAnsi"/>
              </w:rPr>
              <w:t>33311</w:t>
            </w:r>
            <w:r w:rsidRPr="006A4B0C">
              <w:rPr>
                <w:rFonts w:asciiTheme="minorHAnsi" w:hAnsiTheme="minorHAnsi" w:cstheme="minorHAnsi"/>
              </w:rPr>
              <w:tab/>
              <w:t>Na evaluatie of tussentijds evalueren, op het einde van het technisch proces, het ontwerp aanpassen.</w:t>
            </w:r>
          </w:p>
          <w:p w14:paraId="626BF24A" w14:textId="77777777" w:rsidR="00F74901" w:rsidRPr="006A4B0C" w:rsidRDefault="00F74901" w:rsidP="006A4B0C">
            <w:pPr>
              <w:rPr>
                <w:rFonts w:asciiTheme="minorHAnsi" w:hAnsiTheme="minorHAnsi" w:cstheme="minorHAnsi"/>
              </w:rPr>
            </w:pPr>
          </w:p>
          <w:p w14:paraId="150C6BBB" w14:textId="77777777" w:rsidR="006A4B0C" w:rsidRPr="006A4B0C" w:rsidRDefault="006A4B0C" w:rsidP="006A4B0C">
            <w:pPr>
              <w:rPr>
                <w:rFonts w:asciiTheme="minorHAnsi" w:hAnsiTheme="minorHAnsi" w:cstheme="minorHAnsi"/>
              </w:rPr>
            </w:pPr>
            <w:r w:rsidRPr="006A4B0C">
              <w:rPr>
                <w:rFonts w:asciiTheme="minorHAnsi" w:hAnsiTheme="minorHAnsi" w:cstheme="minorHAnsi"/>
              </w:rPr>
              <w:t>Techniek hanteren -</w:t>
            </w:r>
            <w:r w:rsidRPr="006A4B0C">
              <w:rPr>
                <w:rFonts w:asciiTheme="minorHAnsi" w:hAnsiTheme="minorHAnsi" w:cstheme="minorHAnsi"/>
              </w:rPr>
              <w:tab/>
              <w:t>Realiseren van het technisch systeem -</w:t>
            </w:r>
            <w:r w:rsidRPr="006A4B0C">
              <w:rPr>
                <w:rFonts w:asciiTheme="minorHAnsi" w:hAnsiTheme="minorHAnsi" w:cstheme="minorHAnsi"/>
              </w:rPr>
              <w:tab/>
              <w:t>Technische systemen maken</w:t>
            </w:r>
          </w:p>
          <w:p w14:paraId="188D95F0" w14:textId="77777777" w:rsidR="006A4B0C" w:rsidRPr="006A4B0C" w:rsidRDefault="006A4B0C" w:rsidP="006A4B0C">
            <w:pPr>
              <w:rPr>
                <w:rFonts w:asciiTheme="minorHAnsi" w:hAnsiTheme="minorHAnsi" w:cstheme="minorHAnsi"/>
              </w:rPr>
            </w:pPr>
            <w:r w:rsidRPr="006A4B0C">
              <w:rPr>
                <w:rFonts w:asciiTheme="minorHAnsi" w:hAnsiTheme="minorHAnsi" w:cstheme="minorHAnsi"/>
              </w:rPr>
              <w:t>33312</w:t>
            </w:r>
            <w:r w:rsidRPr="006A4B0C">
              <w:rPr>
                <w:rFonts w:asciiTheme="minorHAnsi" w:hAnsiTheme="minorHAnsi" w:cstheme="minorHAnsi"/>
              </w:rPr>
              <w:tab/>
              <w:t>Uit verschillende ontwerpen kiezen en deze keuze realiseren door rekening te houden met: beschikbare grondstoffen en materialen.</w:t>
            </w:r>
            <w:r w:rsidRPr="006A4B0C">
              <w:rPr>
                <w:rFonts w:asciiTheme="minorHAnsi" w:hAnsiTheme="minorHAnsi" w:cstheme="minorHAnsi"/>
              </w:rPr>
              <w:tab/>
            </w:r>
          </w:p>
          <w:p w14:paraId="0ABDEA16" w14:textId="77777777" w:rsidR="006A4B0C" w:rsidRPr="006A4B0C" w:rsidRDefault="006A4B0C" w:rsidP="006A4B0C">
            <w:pPr>
              <w:rPr>
                <w:rFonts w:asciiTheme="minorHAnsi" w:hAnsiTheme="minorHAnsi" w:cstheme="minorHAnsi"/>
              </w:rPr>
            </w:pPr>
            <w:r w:rsidRPr="006A4B0C">
              <w:rPr>
                <w:rFonts w:asciiTheme="minorHAnsi" w:hAnsiTheme="minorHAnsi" w:cstheme="minorHAnsi"/>
              </w:rPr>
              <w:t>33313</w:t>
            </w:r>
            <w:r w:rsidRPr="006A4B0C">
              <w:rPr>
                <w:rFonts w:asciiTheme="minorHAnsi" w:hAnsiTheme="minorHAnsi" w:cstheme="minorHAnsi"/>
              </w:rPr>
              <w:tab/>
              <w:t>Uit verschillende ontwerpen kiezen en deze keuze realiseren door rekening te houden met: hanteerbare en beschikbare machines/ gereedschappen.</w:t>
            </w:r>
            <w:r w:rsidRPr="006A4B0C">
              <w:rPr>
                <w:rFonts w:asciiTheme="minorHAnsi" w:hAnsiTheme="minorHAnsi" w:cstheme="minorHAnsi"/>
              </w:rPr>
              <w:tab/>
            </w:r>
          </w:p>
          <w:p w14:paraId="32CA15ED" w14:textId="77777777" w:rsidR="006A4B0C" w:rsidRPr="006A4B0C" w:rsidRDefault="006A4B0C" w:rsidP="006A4B0C">
            <w:pPr>
              <w:rPr>
                <w:rFonts w:asciiTheme="minorHAnsi" w:hAnsiTheme="minorHAnsi" w:cstheme="minorHAnsi"/>
              </w:rPr>
            </w:pPr>
            <w:r w:rsidRPr="006A4B0C">
              <w:rPr>
                <w:rFonts w:asciiTheme="minorHAnsi" w:hAnsiTheme="minorHAnsi" w:cstheme="minorHAnsi"/>
              </w:rPr>
              <w:t>33314</w:t>
            </w:r>
            <w:r w:rsidRPr="006A4B0C">
              <w:rPr>
                <w:rFonts w:asciiTheme="minorHAnsi" w:hAnsiTheme="minorHAnsi" w:cstheme="minorHAnsi"/>
              </w:rPr>
              <w:tab/>
              <w:t>Uit verschillende ontwerpen kiezen en deze keuze realiseren door rekening te houden met: inzetbare personen (taken – opdrachten).</w:t>
            </w:r>
            <w:r w:rsidRPr="006A4B0C">
              <w:rPr>
                <w:rFonts w:asciiTheme="minorHAnsi" w:hAnsiTheme="minorHAnsi" w:cstheme="minorHAnsi"/>
              </w:rPr>
              <w:tab/>
            </w:r>
          </w:p>
          <w:p w14:paraId="0DB7E6F7" w14:textId="77777777" w:rsidR="006A4B0C" w:rsidRPr="006A4B0C" w:rsidRDefault="006A4B0C" w:rsidP="006A4B0C">
            <w:pPr>
              <w:rPr>
                <w:rFonts w:asciiTheme="minorHAnsi" w:hAnsiTheme="minorHAnsi" w:cstheme="minorHAnsi"/>
              </w:rPr>
            </w:pPr>
            <w:r w:rsidRPr="006A4B0C">
              <w:rPr>
                <w:rFonts w:asciiTheme="minorHAnsi" w:hAnsiTheme="minorHAnsi" w:cstheme="minorHAnsi"/>
              </w:rPr>
              <w:t>33316</w:t>
            </w:r>
            <w:r w:rsidRPr="006A4B0C">
              <w:rPr>
                <w:rFonts w:asciiTheme="minorHAnsi" w:hAnsiTheme="minorHAnsi" w:cstheme="minorHAnsi"/>
              </w:rPr>
              <w:tab/>
              <w:t>Realiseren van een technisch systeem houdt in dat je kan werken met ‘een stappenplan, een eenvoudige werktekening of handleiding’</w:t>
            </w:r>
            <w:r w:rsidRPr="006A4B0C">
              <w:rPr>
                <w:rFonts w:asciiTheme="minorHAnsi" w:hAnsiTheme="minorHAnsi" w:cstheme="minorHAnsi"/>
              </w:rPr>
              <w:tab/>
              <w:t>Een eenvoudig technisch systeem al dan niet aan de hand van een stappenplan realiseren.</w:t>
            </w:r>
            <w:r w:rsidRPr="006A4B0C">
              <w:rPr>
                <w:rFonts w:asciiTheme="minorHAnsi" w:hAnsiTheme="minorHAnsi" w:cstheme="minorHAnsi"/>
              </w:rPr>
              <w:tab/>
              <w:t>bereiken</w:t>
            </w:r>
          </w:p>
          <w:p w14:paraId="6324383E" w14:textId="77777777" w:rsidR="006A4B0C" w:rsidRPr="006A4B0C" w:rsidRDefault="006A4B0C" w:rsidP="006A4B0C">
            <w:pPr>
              <w:rPr>
                <w:rFonts w:asciiTheme="minorHAnsi" w:hAnsiTheme="minorHAnsi" w:cstheme="minorHAnsi"/>
              </w:rPr>
            </w:pPr>
            <w:r w:rsidRPr="006A4B0C">
              <w:rPr>
                <w:rFonts w:asciiTheme="minorHAnsi" w:hAnsiTheme="minorHAnsi" w:cstheme="minorHAnsi"/>
              </w:rPr>
              <w:t>33318</w:t>
            </w:r>
            <w:r w:rsidRPr="006A4B0C">
              <w:rPr>
                <w:rFonts w:asciiTheme="minorHAnsi" w:hAnsiTheme="minorHAnsi" w:cstheme="minorHAnsi"/>
              </w:rPr>
              <w:tab/>
              <w:t>Evalueren van een technisch systeem houdt in dat het in gebruik genomen wordt zodat je kan nagaan of het product en/of de werkwijze aan de criteria voldoen</w:t>
            </w:r>
            <w:r w:rsidRPr="006A4B0C">
              <w:rPr>
                <w:rFonts w:asciiTheme="minorHAnsi" w:hAnsiTheme="minorHAnsi" w:cstheme="minorHAnsi"/>
              </w:rPr>
              <w:tab/>
              <w:t>Door gebruik nagaan of het doel werd bereikt met een zelfgemaakt technisch systeem.</w:t>
            </w:r>
          </w:p>
          <w:p w14:paraId="7F8E8A4C" w14:textId="77777777" w:rsidR="006A4B0C" w:rsidRPr="006A4B0C" w:rsidRDefault="006A4B0C" w:rsidP="006A4B0C">
            <w:pPr>
              <w:rPr>
                <w:rFonts w:asciiTheme="minorHAnsi" w:hAnsiTheme="minorHAnsi" w:cstheme="minorHAnsi"/>
              </w:rPr>
            </w:pPr>
          </w:p>
          <w:p w14:paraId="1A5C7568" w14:textId="77777777" w:rsidR="006A4B0C" w:rsidRPr="006A4B0C" w:rsidRDefault="006A4B0C" w:rsidP="006A4B0C">
            <w:pPr>
              <w:rPr>
                <w:rFonts w:asciiTheme="minorHAnsi" w:hAnsiTheme="minorHAnsi" w:cstheme="minorHAnsi"/>
              </w:rPr>
            </w:pPr>
            <w:r w:rsidRPr="006A4B0C">
              <w:rPr>
                <w:rFonts w:asciiTheme="minorHAnsi" w:hAnsiTheme="minorHAnsi" w:cstheme="minorHAnsi"/>
              </w:rPr>
              <w:t>Techniek hanteren - Technische systemen gebruiken</w:t>
            </w:r>
            <w:r w:rsidRPr="006A4B0C">
              <w:rPr>
                <w:rFonts w:asciiTheme="minorHAnsi" w:hAnsiTheme="minorHAnsi" w:cstheme="minorHAnsi"/>
              </w:rPr>
              <w:tab/>
            </w:r>
          </w:p>
          <w:p w14:paraId="00A813B4" w14:textId="5B6E9A46" w:rsidR="00BF2F4A" w:rsidRPr="006A4B0C" w:rsidRDefault="006A4B0C" w:rsidP="006A4B0C">
            <w:pPr>
              <w:rPr>
                <w:rFonts w:asciiTheme="minorHAnsi" w:hAnsiTheme="minorHAnsi" w:cstheme="minorHAnsi"/>
              </w:rPr>
            </w:pPr>
            <w:r w:rsidRPr="006A4B0C">
              <w:rPr>
                <w:rFonts w:asciiTheme="minorHAnsi" w:hAnsiTheme="minorHAnsi" w:cstheme="minorHAnsi"/>
              </w:rPr>
              <w:t>33401</w:t>
            </w:r>
            <w:r w:rsidRPr="006A4B0C">
              <w:rPr>
                <w:rFonts w:asciiTheme="minorHAnsi" w:hAnsiTheme="minorHAnsi" w:cstheme="minorHAnsi"/>
              </w:rPr>
              <w:tab/>
              <w:t>Een technisch systeem correct gebruiken</w:t>
            </w:r>
            <w:r w:rsidRPr="006A4B0C">
              <w:rPr>
                <w:rFonts w:asciiTheme="minorHAnsi" w:hAnsiTheme="minorHAnsi" w:cstheme="minorHAnsi"/>
              </w:rPr>
              <w:tab/>
              <w:t>Een probleem, ontstaan vanuit een behoefte oplossen door een gepast technisch systeem correct te gebruiken.</w:t>
            </w:r>
          </w:p>
          <w:p w14:paraId="2E084336" w14:textId="341D19AC" w:rsidR="009B30F8" w:rsidRPr="006A4B0C" w:rsidRDefault="006A4B0C" w:rsidP="006A4B0C">
            <w:pPr>
              <w:tabs>
                <w:tab w:val="left" w:pos="2508"/>
              </w:tabs>
              <w:rPr>
                <w:rFonts w:asciiTheme="minorHAnsi" w:hAnsiTheme="minorHAnsi" w:cstheme="minorHAnsi"/>
              </w:rPr>
            </w:pPr>
            <w:r w:rsidRPr="006A4B0C">
              <w:rPr>
                <w:rFonts w:asciiTheme="minorHAnsi" w:hAnsiTheme="minorHAnsi" w:cstheme="minorHAnsi"/>
              </w:rPr>
              <w:tab/>
            </w:r>
          </w:p>
          <w:p w14:paraId="29AEEAEF" w14:textId="625D76A3" w:rsidR="007248BF" w:rsidRPr="006A4B0C" w:rsidRDefault="007248BF" w:rsidP="006A4B0C">
            <w:pPr>
              <w:rPr>
                <w:rFonts w:asciiTheme="minorHAnsi" w:hAnsiTheme="minorHAnsi" w:cstheme="minorHAnsi"/>
              </w:rPr>
            </w:pPr>
            <w:r w:rsidRPr="006A4B0C">
              <w:rPr>
                <w:rFonts w:asciiTheme="minorHAnsi" w:hAnsiTheme="minorHAnsi" w:cstheme="minorHAnsi"/>
              </w:rPr>
              <w:t>Levende natuur - dieren</w:t>
            </w:r>
          </w:p>
          <w:p w14:paraId="23D51939" w14:textId="2254C4B4" w:rsidR="007248BF" w:rsidRPr="006A4B0C" w:rsidRDefault="007248BF" w:rsidP="006A4B0C">
            <w:pPr>
              <w:rPr>
                <w:rFonts w:asciiTheme="minorHAnsi" w:hAnsiTheme="minorHAnsi" w:cstheme="minorHAnsi"/>
              </w:rPr>
            </w:pPr>
            <w:r w:rsidRPr="006A4B0C">
              <w:rPr>
                <w:rFonts w:asciiTheme="minorHAnsi" w:eastAsia="ヒラギノ角ゴ Pro W3" w:hAnsiTheme="minorHAnsi" w:cstheme="minorHAnsi"/>
              </w:rPr>
              <w:t>Met eigen woorden uitleggen dat de geboorte van een dier wordt voorafgegaan door een periode van gedragen worden van de moeder of door ontwikkeling in een ei.</w:t>
            </w:r>
          </w:p>
          <w:p w14:paraId="37C1CCDB" w14:textId="126E4994" w:rsidR="007248BF" w:rsidRPr="006A4B0C" w:rsidRDefault="007248BF" w:rsidP="006A4B0C">
            <w:pPr>
              <w:rPr>
                <w:rFonts w:asciiTheme="minorHAnsi" w:eastAsia="ヒラギノ角ゴ Pro W3" w:hAnsiTheme="minorHAnsi" w:cstheme="minorHAnsi"/>
              </w:rPr>
            </w:pPr>
            <w:r w:rsidRPr="006A4B0C">
              <w:rPr>
                <w:rFonts w:asciiTheme="minorHAnsi" w:eastAsia="ヒラギノ角ゴ Pro W3" w:hAnsiTheme="minorHAnsi" w:cstheme="minorHAnsi"/>
              </w:rPr>
              <w:t>De verschillende stadia van de ontwikkeling van dieren vanaf de bevruchting tot volwassen dier verwoorden (bijv. ei-kuiken-kip, van ei tot vlinder …).</w:t>
            </w:r>
          </w:p>
          <w:p w14:paraId="13325F66" w14:textId="77777777" w:rsidR="007248BF" w:rsidRPr="006A4B0C" w:rsidRDefault="007248BF" w:rsidP="006A4B0C">
            <w:pPr>
              <w:rPr>
                <w:rFonts w:asciiTheme="minorHAnsi" w:hAnsiTheme="minorHAnsi" w:cstheme="minorHAnsi"/>
              </w:rPr>
            </w:pPr>
          </w:p>
          <w:p w14:paraId="3DFB3E4F" w14:textId="77777777" w:rsidR="007248BF" w:rsidRPr="006A4B0C" w:rsidRDefault="007248BF" w:rsidP="006A4B0C">
            <w:pPr>
              <w:rPr>
                <w:rFonts w:asciiTheme="minorHAnsi" w:hAnsiTheme="minorHAnsi" w:cstheme="minorHAnsi"/>
              </w:rPr>
            </w:pPr>
            <w:r w:rsidRPr="006A4B0C">
              <w:rPr>
                <w:rFonts w:asciiTheme="minorHAnsi" w:hAnsiTheme="minorHAnsi" w:cstheme="minorHAnsi"/>
              </w:rPr>
              <w:t xml:space="preserve">3. ruimtelijke </w:t>
            </w:r>
            <w:proofErr w:type="spellStart"/>
            <w:r w:rsidRPr="006A4B0C">
              <w:rPr>
                <w:rFonts w:asciiTheme="minorHAnsi" w:hAnsiTheme="minorHAnsi" w:cstheme="minorHAnsi"/>
              </w:rPr>
              <w:t>orientatie</w:t>
            </w:r>
            <w:proofErr w:type="spellEnd"/>
          </w:p>
          <w:p w14:paraId="6A923018" w14:textId="77777777" w:rsidR="007248BF" w:rsidRPr="006A4B0C" w:rsidRDefault="007248BF" w:rsidP="006A4B0C">
            <w:pPr>
              <w:rPr>
                <w:rFonts w:asciiTheme="minorHAnsi" w:hAnsiTheme="minorHAnsi" w:cstheme="minorHAnsi"/>
              </w:rPr>
            </w:pPr>
            <w:r w:rsidRPr="006A4B0C">
              <w:rPr>
                <w:rFonts w:asciiTheme="minorHAnsi" w:hAnsiTheme="minorHAnsi" w:cstheme="minorHAnsi"/>
              </w:rPr>
              <w:t xml:space="preserve">3.5. handelend, in concrete situaties de begrippen “in, op, boven, onder, naast, voor, achter, eerste, laatste, tussen, schuin, op elkaar, ver weg, dichtbij, binnen, buiten, omhoog en omlaag” in hun juiste betekenis gebruiken. </w:t>
            </w:r>
          </w:p>
          <w:p w14:paraId="054BE8EE" w14:textId="77777777" w:rsidR="007248BF" w:rsidRPr="006A4B0C" w:rsidRDefault="007248BF" w:rsidP="006A4B0C">
            <w:pPr>
              <w:rPr>
                <w:rFonts w:asciiTheme="minorHAnsi" w:hAnsiTheme="minorHAnsi" w:cstheme="minorHAnsi"/>
              </w:rPr>
            </w:pPr>
            <w:r w:rsidRPr="006A4B0C">
              <w:rPr>
                <w:rFonts w:asciiTheme="minorHAnsi" w:hAnsiTheme="minorHAnsi" w:cstheme="minorHAnsi"/>
              </w:rPr>
              <w:t>3.  Kwalitatief vergelijken</w:t>
            </w:r>
          </w:p>
          <w:p w14:paraId="4C33AEA1"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lang w:val="nl-NL"/>
              </w:rPr>
            </w:pPr>
            <w:r w:rsidRPr="006A4B0C">
              <w:rPr>
                <w:rFonts w:asciiTheme="minorHAnsi" w:hAnsiTheme="minorHAnsi" w:cstheme="minorHAnsi"/>
                <w:lang w:val="nl-NL"/>
              </w:rPr>
              <w:t>3.1.</w:t>
            </w:r>
            <w:r w:rsidRPr="006A4B0C">
              <w:rPr>
                <w:rFonts w:asciiTheme="minorHAnsi" w:hAnsiTheme="minorHAnsi" w:cstheme="minorHAnsi"/>
                <w:lang w:val="nl-NL"/>
              </w:rPr>
              <w:tab/>
              <w:t>kunnen de meest gepaste maateenheid kiezen.</w:t>
            </w:r>
          </w:p>
          <w:p w14:paraId="75BF2ADB"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lang w:val="nl-NL"/>
              </w:rPr>
            </w:pPr>
            <w:r w:rsidRPr="006A4B0C">
              <w:rPr>
                <w:rFonts w:asciiTheme="minorHAnsi" w:hAnsiTheme="minorHAnsi" w:cstheme="minorHAnsi"/>
                <w:lang w:val="nl-NL"/>
              </w:rPr>
              <w:t>3.2.</w:t>
            </w:r>
            <w:r w:rsidRPr="006A4B0C">
              <w:rPr>
                <w:rFonts w:asciiTheme="minorHAnsi" w:hAnsiTheme="minorHAnsi" w:cstheme="minorHAnsi"/>
                <w:lang w:val="nl-NL"/>
              </w:rPr>
              <w:tab/>
              <w:t xml:space="preserve">kunnen op basis van een gekozen (natuurlijke) maateenheid vooraf het </w:t>
            </w:r>
            <w:r w:rsidRPr="006A4B0C">
              <w:rPr>
                <w:rFonts w:asciiTheme="minorHAnsi" w:hAnsiTheme="minorHAnsi" w:cstheme="minorHAnsi"/>
                <w:lang w:val="nl-NL"/>
              </w:rPr>
              <w:tab/>
            </w:r>
            <w:r w:rsidRPr="006A4B0C">
              <w:rPr>
                <w:rFonts w:asciiTheme="minorHAnsi" w:hAnsiTheme="minorHAnsi" w:cstheme="minorHAnsi"/>
                <w:lang w:val="nl-NL"/>
              </w:rPr>
              <w:tab/>
            </w:r>
            <w:r w:rsidRPr="006A4B0C">
              <w:rPr>
                <w:rFonts w:asciiTheme="minorHAnsi" w:hAnsiTheme="minorHAnsi" w:cstheme="minorHAnsi"/>
                <w:lang w:val="nl-NL"/>
              </w:rPr>
              <w:tab/>
              <w:t>resultaat schatten.</w:t>
            </w:r>
            <w:r w:rsidRPr="006A4B0C">
              <w:rPr>
                <w:rFonts w:asciiTheme="minorHAnsi" w:hAnsiTheme="minorHAnsi" w:cstheme="minorHAnsi"/>
                <w:lang w:val="nl-NL"/>
              </w:rPr>
              <w:tab/>
            </w:r>
            <w:r w:rsidRPr="006A4B0C">
              <w:rPr>
                <w:rFonts w:asciiTheme="minorHAnsi" w:hAnsiTheme="minorHAnsi" w:cstheme="minorHAnsi"/>
                <w:lang w:val="nl-NL"/>
              </w:rPr>
              <w:tab/>
            </w:r>
            <w:r w:rsidRPr="006A4B0C">
              <w:rPr>
                <w:rFonts w:asciiTheme="minorHAnsi" w:hAnsiTheme="minorHAnsi" w:cstheme="minorHAnsi"/>
                <w:lang w:val="nl-NL"/>
              </w:rPr>
              <w:tab/>
            </w:r>
            <w:r w:rsidRPr="006A4B0C">
              <w:rPr>
                <w:rFonts w:asciiTheme="minorHAnsi" w:hAnsiTheme="minorHAnsi" w:cstheme="minorHAnsi"/>
                <w:lang w:val="nl-NL"/>
              </w:rPr>
              <w:tab/>
            </w:r>
            <w:r w:rsidRPr="006A4B0C">
              <w:rPr>
                <w:rFonts w:asciiTheme="minorHAnsi" w:hAnsiTheme="minorHAnsi" w:cstheme="minorHAnsi"/>
                <w:lang w:val="nl-NL"/>
              </w:rPr>
              <w:tab/>
            </w:r>
            <w:r w:rsidRPr="006A4B0C">
              <w:rPr>
                <w:rFonts w:asciiTheme="minorHAnsi" w:hAnsiTheme="minorHAnsi" w:cstheme="minorHAnsi"/>
                <w:lang w:val="nl-NL"/>
              </w:rPr>
              <w:tab/>
            </w:r>
          </w:p>
          <w:p w14:paraId="41DC01A1"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i/>
                <w:lang w:val="nl-NL"/>
              </w:rPr>
            </w:pPr>
            <w:r w:rsidRPr="006A4B0C">
              <w:rPr>
                <w:rFonts w:asciiTheme="minorHAnsi" w:hAnsiTheme="minorHAnsi" w:cstheme="minorHAnsi"/>
                <w:lang w:val="nl-NL"/>
              </w:rPr>
              <w:t>3.3.</w:t>
            </w:r>
            <w:r w:rsidRPr="006A4B0C">
              <w:rPr>
                <w:rFonts w:asciiTheme="minorHAnsi" w:hAnsiTheme="minorHAnsi" w:cstheme="minorHAnsi"/>
                <w:lang w:val="nl-NL"/>
              </w:rPr>
              <w:tab/>
            </w:r>
            <w:r w:rsidRPr="006A4B0C">
              <w:rPr>
                <w:rFonts w:asciiTheme="minorHAnsi" w:hAnsiTheme="minorHAnsi" w:cstheme="minorHAnsi"/>
                <w:i/>
                <w:lang w:val="nl-NL"/>
              </w:rPr>
              <w:t xml:space="preserve">kunnen bij benadering een voorwerp “meten” met een zelfgekozen </w:t>
            </w:r>
            <w:r w:rsidRPr="006A4B0C">
              <w:rPr>
                <w:rFonts w:asciiTheme="minorHAnsi" w:hAnsiTheme="minorHAnsi" w:cstheme="minorHAnsi"/>
                <w:i/>
                <w:lang w:val="nl-NL"/>
              </w:rPr>
              <w:tab/>
            </w:r>
            <w:r w:rsidRPr="006A4B0C">
              <w:rPr>
                <w:rFonts w:asciiTheme="minorHAnsi" w:hAnsiTheme="minorHAnsi" w:cstheme="minorHAnsi"/>
                <w:i/>
                <w:lang w:val="nl-NL"/>
              </w:rPr>
              <w:tab/>
            </w:r>
            <w:r w:rsidRPr="006A4B0C">
              <w:rPr>
                <w:rFonts w:asciiTheme="minorHAnsi" w:hAnsiTheme="minorHAnsi" w:cstheme="minorHAnsi"/>
                <w:i/>
                <w:lang w:val="nl-NL"/>
              </w:rPr>
              <w:tab/>
              <w:t>maateenheid.</w:t>
            </w:r>
          </w:p>
          <w:p w14:paraId="303750E2"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i/>
                <w:lang w:val="nl-NL"/>
              </w:rPr>
            </w:pPr>
            <w:r w:rsidRPr="006A4B0C">
              <w:rPr>
                <w:rFonts w:asciiTheme="minorHAnsi" w:hAnsiTheme="minorHAnsi" w:cstheme="minorHAnsi"/>
                <w:i/>
                <w:lang w:val="nl-NL"/>
              </w:rPr>
              <w:t>3.4        kunnen het resultaat van de meting verwoorden.</w:t>
            </w:r>
          </w:p>
          <w:p w14:paraId="5526CE4F" w14:textId="77777777" w:rsidR="007248BF" w:rsidRPr="006A4B0C" w:rsidRDefault="007248BF" w:rsidP="006A4B0C">
            <w:pPr>
              <w:tabs>
                <w:tab w:val="left" w:pos="0"/>
                <w:tab w:val="left" w:pos="426"/>
                <w:tab w:val="left" w:pos="1701"/>
                <w:tab w:val="left" w:pos="1985"/>
              </w:tabs>
              <w:rPr>
                <w:rFonts w:asciiTheme="minorHAnsi" w:hAnsiTheme="minorHAnsi" w:cstheme="minorHAnsi"/>
                <w:lang w:val="nl-NL"/>
              </w:rPr>
            </w:pPr>
            <w:r w:rsidRPr="006A4B0C">
              <w:rPr>
                <w:rFonts w:asciiTheme="minorHAnsi" w:hAnsiTheme="minorHAnsi" w:cstheme="minorHAnsi"/>
                <w:lang w:val="nl-NL"/>
              </w:rPr>
              <w:tab/>
            </w:r>
            <w:r w:rsidRPr="006A4B0C">
              <w:rPr>
                <w:rFonts w:asciiTheme="minorHAnsi" w:hAnsiTheme="minorHAnsi" w:cstheme="minorHAnsi"/>
                <w:lang w:val="nl-NL"/>
              </w:rPr>
              <w:tab/>
            </w:r>
          </w:p>
          <w:p w14:paraId="4CC58F3B"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lang w:val="nl-NL"/>
              </w:rPr>
            </w:pPr>
            <w:r w:rsidRPr="006A4B0C">
              <w:rPr>
                <w:rFonts w:asciiTheme="minorHAnsi" w:hAnsiTheme="minorHAnsi" w:cstheme="minorHAnsi"/>
                <w:lang w:val="nl-NL"/>
              </w:rPr>
              <w:t>3.5.</w:t>
            </w:r>
            <w:r w:rsidRPr="006A4B0C">
              <w:rPr>
                <w:rFonts w:asciiTheme="minorHAnsi" w:hAnsiTheme="minorHAnsi" w:cstheme="minorHAnsi"/>
                <w:lang w:val="nl-NL"/>
              </w:rPr>
              <w:tab/>
              <w:t xml:space="preserve">zien in dat het wisselen van de maateenheid een invloed heeft op het </w:t>
            </w:r>
            <w:r w:rsidRPr="006A4B0C">
              <w:rPr>
                <w:rFonts w:asciiTheme="minorHAnsi" w:hAnsiTheme="minorHAnsi" w:cstheme="minorHAnsi"/>
                <w:lang w:val="nl-NL"/>
              </w:rPr>
              <w:tab/>
            </w:r>
            <w:r w:rsidRPr="006A4B0C">
              <w:rPr>
                <w:rFonts w:asciiTheme="minorHAnsi" w:hAnsiTheme="minorHAnsi" w:cstheme="minorHAnsi"/>
                <w:lang w:val="nl-NL"/>
              </w:rPr>
              <w:tab/>
            </w:r>
            <w:r w:rsidRPr="006A4B0C">
              <w:rPr>
                <w:rFonts w:asciiTheme="minorHAnsi" w:hAnsiTheme="minorHAnsi" w:cstheme="minorHAnsi"/>
                <w:lang w:val="nl-NL"/>
              </w:rPr>
              <w:tab/>
              <w:t>maatgetal en omgekeerd.</w:t>
            </w:r>
          </w:p>
          <w:p w14:paraId="52149ECD"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lang w:val="nl-NL"/>
              </w:rPr>
            </w:pPr>
            <w:r w:rsidRPr="006A4B0C">
              <w:rPr>
                <w:rFonts w:asciiTheme="minorHAnsi" w:hAnsiTheme="minorHAnsi" w:cstheme="minorHAnsi"/>
                <w:lang w:val="nl-NL"/>
              </w:rPr>
              <w:t>3.6.</w:t>
            </w:r>
            <w:r w:rsidRPr="006A4B0C">
              <w:rPr>
                <w:rFonts w:asciiTheme="minorHAnsi" w:hAnsiTheme="minorHAnsi" w:cstheme="minorHAnsi"/>
                <w:lang w:val="nl-NL"/>
              </w:rPr>
              <w:tab/>
              <w:t xml:space="preserve">zien in dat je steeds dezelfde maateenheid moet gebruiken om te kunnen </w:t>
            </w:r>
            <w:r w:rsidRPr="006A4B0C">
              <w:rPr>
                <w:rFonts w:asciiTheme="minorHAnsi" w:hAnsiTheme="minorHAnsi" w:cstheme="minorHAnsi"/>
                <w:lang w:val="nl-NL"/>
              </w:rPr>
              <w:tab/>
            </w:r>
            <w:r w:rsidRPr="006A4B0C">
              <w:rPr>
                <w:rFonts w:asciiTheme="minorHAnsi" w:hAnsiTheme="minorHAnsi" w:cstheme="minorHAnsi"/>
                <w:lang w:val="nl-NL"/>
              </w:rPr>
              <w:tab/>
              <w:t>vergelijken.</w:t>
            </w:r>
          </w:p>
          <w:p w14:paraId="7C1D0C8A"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lang w:val="nl-NL"/>
              </w:rPr>
            </w:pPr>
            <w:r w:rsidRPr="006A4B0C">
              <w:rPr>
                <w:rFonts w:asciiTheme="minorHAnsi" w:hAnsiTheme="minorHAnsi" w:cstheme="minorHAnsi"/>
                <w:lang w:val="nl-NL"/>
              </w:rPr>
              <w:t>3.7.</w:t>
            </w:r>
            <w:r w:rsidRPr="006A4B0C">
              <w:rPr>
                <w:rFonts w:asciiTheme="minorHAnsi" w:hAnsiTheme="minorHAnsi" w:cstheme="minorHAnsi"/>
                <w:lang w:val="nl-NL"/>
              </w:rPr>
              <w:tab/>
              <w:t>kunnen verschillende meetresultaten vergelijken en interpreteren.</w:t>
            </w:r>
          </w:p>
          <w:p w14:paraId="017703D2"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lang w:val="nl-NL"/>
              </w:rPr>
            </w:pPr>
            <w:r w:rsidRPr="006A4B0C">
              <w:rPr>
                <w:rFonts w:asciiTheme="minorHAnsi" w:hAnsiTheme="minorHAnsi" w:cstheme="minorHAnsi"/>
                <w:lang w:val="nl-NL"/>
              </w:rPr>
              <w:tab/>
            </w:r>
            <w:r w:rsidRPr="006A4B0C">
              <w:rPr>
                <w:rFonts w:asciiTheme="minorHAnsi" w:hAnsiTheme="minorHAnsi" w:cstheme="minorHAnsi"/>
                <w:lang w:val="nl-NL"/>
              </w:rPr>
              <w:tab/>
            </w:r>
            <w:r w:rsidRPr="006A4B0C">
              <w:rPr>
                <w:rFonts w:asciiTheme="minorHAnsi" w:hAnsiTheme="minorHAnsi" w:cstheme="minorHAnsi"/>
                <w:lang w:val="nl-NL"/>
              </w:rPr>
              <w:tab/>
            </w:r>
          </w:p>
          <w:p w14:paraId="4DDA422A"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lang w:val="nl-NL"/>
              </w:rPr>
            </w:pPr>
            <w:r w:rsidRPr="006A4B0C">
              <w:rPr>
                <w:rFonts w:asciiTheme="minorHAnsi" w:hAnsiTheme="minorHAnsi" w:cstheme="minorHAnsi"/>
                <w:smallCaps/>
                <w:lang w:val="nl-NL"/>
              </w:rPr>
              <w:t>4.  Bewerkingen</w:t>
            </w:r>
          </w:p>
          <w:p w14:paraId="49292BE9"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lang w:val="nl-NL"/>
              </w:rPr>
            </w:pPr>
            <w:r w:rsidRPr="006A4B0C">
              <w:rPr>
                <w:rFonts w:asciiTheme="minorHAnsi" w:hAnsiTheme="minorHAnsi" w:cstheme="minorHAnsi"/>
                <w:lang w:val="nl-NL"/>
              </w:rPr>
              <w:lastRenderedPageBreak/>
              <w:t>4.1.</w:t>
            </w:r>
            <w:r w:rsidRPr="006A4B0C">
              <w:rPr>
                <w:rFonts w:asciiTheme="minorHAnsi" w:hAnsiTheme="minorHAnsi" w:cstheme="minorHAnsi"/>
                <w:lang w:val="nl-NL"/>
              </w:rPr>
              <w:tab/>
            </w:r>
            <w:r w:rsidRPr="006A4B0C">
              <w:rPr>
                <w:rFonts w:asciiTheme="minorHAnsi" w:hAnsiTheme="minorHAnsi" w:cstheme="minorHAnsi"/>
                <w:i/>
                <w:lang w:val="nl-NL"/>
              </w:rPr>
              <w:t xml:space="preserve">in concrete situaties handelingen uitvoeren met vormen, grootheden en </w:t>
            </w:r>
            <w:r w:rsidRPr="006A4B0C">
              <w:rPr>
                <w:rFonts w:asciiTheme="minorHAnsi" w:hAnsiTheme="minorHAnsi" w:cstheme="minorHAnsi"/>
                <w:i/>
                <w:lang w:val="nl-NL"/>
              </w:rPr>
              <w:tab/>
            </w:r>
            <w:r w:rsidRPr="006A4B0C">
              <w:rPr>
                <w:rFonts w:asciiTheme="minorHAnsi" w:hAnsiTheme="minorHAnsi" w:cstheme="minorHAnsi"/>
                <w:i/>
                <w:lang w:val="nl-NL"/>
              </w:rPr>
              <w:tab/>
            </w:r>
            <w:r w:rsidRPr="006A4B0C">
              <w:rPr>
                <w:rFonts w:asciiTheme="minorHAnsi" w:hAnsiTheme="minorHAnsi" w:cstheme="minorHAnsi"/>
                <w:i/>
                <w:lang w:val="nl-NL"/>
              </w:rPr>
              <w:tab/>
              <w:t xml:space="preserve">figuren, in functie van een kwalitatief kenmerk. </w:t>
            </w:r>
            <w:r w:rsidRPr="006A4B0C">
              <w:rPr>
                <w:rFonts w:asciiTheme="minorHAnsi" w:hAnsiTheme="minorHAnsi" w:cstheme="minorHAnsi"/>
                <w:lang w:val="nl-NL"/>
              </w:rPr>
              <w:br/>
              <w:t xml:space="preserve">             kunnen dit ook verwoorden met de passende begrippen.</w:t>
            </w:r>
            <w:r w:rsidRPr="006A4B0C">
              <w:rPr>
                <w:rFonts w:asciiTheme="minorHAnsi" w:hAnsiTheme="minorHAnsi" w:cstheme="minorHAnsi"/>
                <w:lang w:val="nl-NL"/>
              </w:rPr>
              <w:tab/>
            </w:r>
            <w:r w:rsidRPr="006A4B0C">
              <w:rPr>
                <w:rFonts w:asciiTheme="minorHAnsi" w:hAnsiTheme="minorHAnsi" w:cstheme="minorHAnsi"/>
                <w:lang w:val="nl-NL"/>
              </w:rPr>
              <w:tab/>
            </w:r>
          </w:p>
          <w:p w14:paraId="4B86691A" w14:textId="77777777" w:rsidR="007248BF" w:rsidRPr="006A4B0C" w:rsidRDefault="007248BF" w:rsidP="006A4B0C">
            <w:pPr>
              <w:tabs>
                <w:tab w:val="left" w:pos="709"/>
                <w:tab w:val="left" w:pos="1418"/>
                <w:tab w:val="left" w:pos="1701"/>
                <w:tab w:val="left" w:pos="1985"/>
                <w:tab w:val="left" w:pos="2211"/>
              </w:tabs>
              <w:rPr>
                <w:rFonts w:asciiTheme="minorHAnsi" w:hAnsiTheme="minorHAnsi" w:cstheme="minorHAnsi"/>
                <w:lang w:val="nl-NL"/>
              </w:rPr>
            </w:pPr>
            <w:r w:rsidRPr="006A4B0C">
              <w:rPr>
                <w:rFonts w:asciiTheme="minorHAnsi" w:hAnsiTheme="minorHAnsi" w:cstheme="minorHAnsi"/>
                <w:lang w:val="nl-NL"/>
              </w:rPr>
              <w:t>4.2.</w:t>
            </w:r>
            <w:r w:rsidRPr="006A4B0C">
              <w:rPr>
                <w:rFonts w:asciiTheme="minorHAnsi" w:hAnsiTheme="minorHAnsi" w:cstheme="minorHAnsi"/>
                <w:lang w:val="nl-NL"/>
              </w:rPr>
              <w:tab/>
              <w:t>ervaren de wezenlijke en niet-wezenlijke aspecten van een grootheid.</w:t>
            </w:r>
          </w:p>
          <w:p w14:paraId="2A553826" w14:textId="7E7AF404" w:rsidR="007248BF" w:rsidRPr="006A4B0C" w:rsidRDefault="007248BF" w:rsidP="006A4B0C">
            <w:pPr>
              <w:rPr>
                <w:rFonts w:asciiTheme="minorHAnsi" w:hAnsiTheme="minorHAnsi" w:cstheme="minorHAnsi"/>
              </w:rPr>
            </w:pPr>
            <w:r w:rsidRPr="006A4B0C">
              <w:rPr>
                <w:rFonts w:asciiTheme="minorHAnsi" w:hAnsiTheme="minorHAnsi" w:cstheme="minorHAnsi"/>
                <w:lang w:val="nl-NL"/>
              </w:rPr>
              <w:tab/>
            </w:r>
            <w:r w:rsidRPr="006A4B0C">
              <w:rPr>
                <w:rFonts w:asciiTheme="minorHAnsi" w:hAnsiTheme="minorHAnsi" w:cstheme="minorHAnsi"/>
                <w:i/>
                <w:lang w:val="nl-NL"/>
              </w:rPr>
              <w:t xml:space="preserve">handelend en verwoordend, aangeven dat een bepaalde grootheid (lengte, </w:t>
            </w:r>
            <w:r w:rsidRPr="006A4B0C">
              <w:rPr>
                <w:rFonts w:asciiTheme="minorHAnsi" w:hAnsiTheme="minorHAnsi" w:cstheme="minorHAnsi"/>
                <w:i/>
                <w:lang w:val="nl-NL"/>
              </w:rPr>
              <w:tab/>
            </w:r>
            <w:r w:rsidRPr="006A4B0C">
              <w:rPr>
                <w:rFonts w:asciiTheme="minorHAnsi" w:hAnsiTheme="minorHAnsi" w:cstheme="minorHAnsi"/>
                <w:i/>
                <w:lang w:val="nl-NL"/>
              </w:rPr>
              <w:tab/>
              <w:t xml:space="preserve">inhoud, volume, gewicht, oppervlakte) van een ding dezelfde blijft, hoe dit ook </w:t>
            </w:r>
            <w:r w:rsidRPr="006A4B0C">
              <w:rPr>
                <w:rFonts w:asciiTheme="minorHAnsi" w:hAnsiTheme="minorHAnsi" w:cstheme="minorHAnsi"/>
                <w:i/>
                <w:lang w:val="nl-NL"/>
              </w:rPr>
              <w:tab/>
            </w:r>
            <w:r w:rsidRPr="006A4B0C">
              <w:rPr>
                <w:rFonts w:asciiTheme="minorHAnsi" w:hAnsiTheme="minorHAnsi" w:cstheme="minorHAnsi"/>
                <w:i/>
                <w:lang w:val="nl-NL"/>
              </w:rPr>
              <w:tab/>
              <w:t>geplaatst of geordend is in de ruimte.</w:t>
            </w:r>
            <w:r w:rsidRPr="006A4B0C">
              <w:rPr>
                <w:rFonts w:asciiTheme="minorHAnsi" w:hAnsiTheme="minorHAnsi" w:cstheme="minorHAnsi"/>
                <w:lang w:val="nl-NL"/>
              </w:rPr>
              <w:t xml:space="preserve">                                           </w:t>
            </w:r>
          </w:p>
          <w:p w14:paraId="1C3CB076" w14:textId="5F4A5D0E" w:rsidR="007248BF" w:rsidRPr="006A4B0C" w:rsidRDefault="007248BF" w:rsidP="006A4B0C">
            <w:pPr>
              <w:rPr>
                <w:rFonts w:asciiTheme="minorHAnsi" w:hAnsiTheme="minorHAnsi" w:cstheme="minorHAnsi"/>
              </w:rPr>
            </w:pPr>
          </w:p>
          <w:p w14:paraId="14271123" w14:textId="77777777" w:rsidR="00330EDE" w:rsidRPr="006A4B0C" w:rsidRDefault="00330EDE" w:rsidP="006A4B0C">
            <w:pPr>
              <w:rPr>
                <w:rFonts w:asciiTheme="minorHAnsi" w:hAnsiTheme="minorHAnsi" w:cstheme="minorHAnsi"/>
                <w:b/>
                <w:bCs/>
              </w:rPr>
            </w:pPr>
            <w:r w:rsidRPr="006A4B0C">
              <w:rPr>
                <w:rFonts w:asciiTheme="minorHAnsi" w:hAnsiTheme="minorHAnsi" w:cstheme="minorHAnsi"/>
                <w:b/>
                <w:bCs/>
              </w:rPr>
              <w:t>Attitudes (zelf geformuleerd):</w:t>
            </w:r>
          </w:p>
          <w:p w14:paraId="39C91E4B" w14:textId="77777777" w:rsidR="00330EDE" w:rsidRPr="006A4B0C" w:rsidRDefault="00330EDE" w:rsidP="006A4B0C">
            <w:pPr>
              <w:rPr>
                <w:rFonts w:asciiTheme="minorHAnsi" w:hAnsiTheme="minorHAnsi" w:cstheme="minorHAnsi"/>
              </w:rPr>
            </w:pPr>
            <w:r w:rsidRPr="006A4B0C">
              <w:rPr>
                <w:rFonts w:asciiTheme="minorHAnsi" w:hAnsiTheme="minorHAnsi" w:cstheme="minorHAnsi"/>
              </w:rPr>
              <w:t>De kleuters nemen een onderzoekende houding aan.</w:t>
            </w:r>
          </w:p>
          <w:p w14:paraId="739BEE06" w14:textId="77777777" w:rsidR="00330EDE" w:rsidRPr="006A4B0C" w:rsidRDefault="00330EDE" w:rsidP="006A4B0C">
            <w:pPr>
              <w:rPr>
                <w:rFonts w:asciiTheme="minorHAnsi" w:hAnsiTheme="minorHAnsi" w:cstheme="minorHAnsi"/>
              </w:rPr>
            </w:pPr>
            <w:r w:rsidRPr="006A4B0C">
              <w:rPr>
                <w:rFonts w:asciiTheme="minorHAnsi" w:hAnsiTheme="minorHAnsi" w:cstheme="minorHAnsi"/>
              </w:rPr>
              <w:t xml:space="preserve">De kleuters stellen zich kritisch op. </w:t>
            </w:r>
          </w:p>
          <w:p w14:paraId="400740A9" w14:textId="77777777" w:rsidR="00330EDE" w:rsidRPr="006A4B0C" w:rsidRDefault="00330EDE" w:rsidP="006A4B0C">
            <w:pPr>
              <w:rPr>
                <w:rFonts w:asciiTheme="minorHAnsi" w:hAnsiTheme="minorHAnsi" w:cstheme="minorHAnsi"/>
              </w:rPr>
            </w:pPr>
            <w:r w:rsidRPr="006A4B0C">
              <w:rPr>
                <w:rFonts w:asciiTheme="minorHAnsi" w:hAnsiTheme="minorHAnsi" w:cstheme="minorHAnsi"/>
              </w:rPr>
              <w:t xml:space="preserve">De kleuters werken volhardend aan het ontwerp. </w:t>
            </w:r>
          </w:p>
          <w:p w14:paraId="41E70709" w14:textId="77777777" w:rsidR="00212DF7" w:rsidRPr="006A4B0C" w:rsidRDefault="00212DF7" w:rsidP="006A4B0C">
            <w:pPr>
              <w:rPr>
                <w:rFonts w:asciiTheme="minorHAnsi" w:hAnsiTheme="minorHAnsi" w:cstheme="minorHAnsi"/>
              </w:rPr>
            </w:pPr>
          </w:p>
        </w:tc>
      </w:tr>
      <w:tr w:rsidR="00212DF7" w14:paraId="5F500FB6" w14:textId="77777777">
        <w:tc>
          <w:tcPr>
            <w:tcW w:w="9062" w:type="dxa"/>
          </w:tcPr>
          <w:p w14:paraId="12388B66" w14:textId="77777777" w:rsidR="00212DF7" w:rsidRDefault="00891FED">
            <w:pPr>
              <w:rPr>
                <w:b/>
              </w:rPr>
            </w:pPr>
            <w:r>
              <w:rPr>
                <w:b/>
              </w:rPr>
              <w:lastRenderedPageBreak/>
              <w:t>Betekenisvolle context</w:t>
            </w:r>
          </w:p>
          <w:p w14:paraId="1E48862C" w14:textId="77777777" w:rsidR="00212DF7" w:rsidRDefault="00891FED">
            <w:pPr>
              <w:numPr>
                <w:ilvl w:val="0"/>
                <w:numId w:val="3"/>
              </w:numPr>
              <w:pBdr>
                <w:top w:val="nil"/>
                <w:left w:val="nil"/>
                <w:bottom w:val="nil"/>
                <w:right w:val="nil"/>
                <w:between w:val="nil"/>
              </w:pBdr>
              <w:spacing w:after="160" w:line="259" w:lineRule="auto"/>
              <w:rPr>
                <w:color w:val="FF5050"/>
              </w:rPr>
            </w:pPr>
            <w:r>
              <w:rPr>
                <w:i/>
                <w:color w:val="FF5050"/>
              </w:rPr>
              <w:t xml:space="preserve">Hoe zorg je dat deze activiteit zinvol is voor de kinderen? Hoe toon je hen het belang aan van dit onderzoek? Beschrijf hieronder kort voor welke betekenisvolle context je zorgt </w:t>
            </w:r>
            <w:r>
              <w:rPr>
                <w:b/>
                <w:i/>
                <w:color w:val="FF5050"/>
              </w:rPr>
              <w:t>(STEM-pijler 1).</w:t>
            </w:r>
            <w:r>
              <w:rPr>
                <w:i/>
                <w:color w:val="FF5050"/>
              </w:rPr>
              <w:t xml:space="preserve"> </w:t>
            </w:r>
          </w:p>
        </w:tc>
      </w:tr>
      <w:tr w:rsidR="00212DF7" w14:paraId="48574EA0" w14:textId="77777777">
        <w:tc>
          <w:tcPr>
            <w:tcW w:w="9062" w:type="dxa"/>
          </w:tcPr>
          <w:p w14:paraId="1D77AF22" w14:textId="77777777" w:rsidR="00212DF7" w:rsidRDefault="00212DF7"/>
          <w:p w14:paraId="1386620D" w14:textId="77777777" w:rsidR="00212DF7" w:rsidRDefault="00891FED">
            <w:r>
              <w:t>De betekenisvolle context wordt door de leerkracht gecreëe</w:t>
            </w:r>
            <w:r>
              <w:t>rd door het prentenboek van de buidelbaby (deels) te vertellen. Dit kan ook zonder prentenboek gebeuren, bijvoorbeeld aan de hand van een poppenspel, verteltafel, …</w:t>
            </w:r>
          </w:p>
          <w:p w14:paraId="256C5721" w14:textId="77777777" w:rsidR="00212DF7" w:rsidRDefault="00212DF7"/>
        </w:tc>
      </w:tr>
      <w:tr w:rsidR="00212DF7" w14:paraId="0FAAAC40" w14:textId="77777777">
        <w:tc>
          <w:tcPr>
            <w:tcW w:w="9062" w:type="dxa"/>
          </w:tcPr>
          <w:p w14:paraId="58702E75" w14:textId="77777777" w:rsidR="00212DF7" w:rsidRDefault="00891FED">
            <w:pPr>
              <w:rPr>
                <w:i/>
                <w:color w:val="FF5050"/>
              </w:rPr>
            </w:pPr>
            <w:r>
              <w:rPr>
                <w:b/>
              </w:rPr>
              <w:t>Beschrijving van de activiteit: welke rol neemt de leraar op als inspirerende, richtingge</w:t>
            </w:r>
            <w:r>
              <w:rPr>
                <w:b/>
              </w:rPr>
              <w:t xml:space="preserve">vende en onderzoekende coach? </w:t>
            </w:r>
          </w:p>
          <w:p w14:paraId="62B332A4" w14:textId="77777777" w:rsidR="00212DF7" w:rsidRDefault="00212DF7">
            <w:pPr>
              <w:rPr>
                <w:i/>
                <w:sz w:val="18"/>
                <w:szCs w:val="18"/>
              </w:rPr>
            </w:pPr>
          </w:p>
        </w:tc>
      </w:tr>
      <w:tr w:rsidR="00212DF7" w14:paraId="50D6A446" w14:textId="77777777">
        <w:tc>
          <w:tcPr>
            <w:tcW w:w="9062" w:type="dxa"/>
          </w:tcPr>
          <w:p w14:paraId="219ED198" w14:textId="77777777" w:rsidR="00212DF7" w:rsidRDefault="00891FED">
            <w:r>
              <w:rPr>
                <w:i/>
                <w:u w:val="single"/>
              </w:rPr>
              <w:t>Aanzet</w:t>
            </w:r>
            <w:r>
              <w:t xml:space="preserve">: </w:t>
            </w:r>
          </w:p>
          <w:p w14:paraId="64DB6C7D" w14:textId="77777777" w:rsidR="00212DF7" w:rsidRDefault="00212DF7">
            <w:pPr>
              <w:rPr>
                <w:b/>
              </w:rPr>
            </w:pPr>
          </w:p>
          <w:p w14:paraId="50DDE10F" w14:textId="14B39149" w:rsidR="00212DF7" w:rsidRDefault="00891FED">
            <w:pPr>
              <w:rPr>
                <w:b/>
              </w:rPr>
            </w:pPr>
            <w:r>
              <w:rPr>
                <w:b/>
              </w:rPr>
              <w:t>Fase 1:</w:t>
            </w:r>
            <w:r w:rsidR="001916B5">
              <w:rPr>
                <w:b/>
              </w:rPr>
              <w:t xml:space="preserve"> Probleemstelling</w:t>
            </w:r>
          </w:p>
          <w:p w14:paraId="47D94C6D" w14:textId="77777777" w:rsidR="001916B5" w:rsidRDefault="001916B5">
            <w:pPr>
              <w:rPr>
                <w:b/>
              </w:rPr>
            </w:pPr>
          </w:p>
          <w:p w14:paraId="6B0FDAA2" w14:textId="77777777" w:rsidR="00212DF7" w:rsidRDefault="00891FED">
            <w:r>
              <w:t>Het verhaal van de buidelbaby wordt verteld. Hierbij wordt het verhaal gestopt wanneer de kangoeroe-mama beslist om de baby te adopteren, maar beseft dat ze een alternatief moet hebben vo</w:t>
            </w:r>
            <w:r>
              <w:t>or haar buidel. (= betekenisvolle context)</w:t>
            </w:r>
          </w:p>
          <w:p w14:paraId="5A435F0D" w14:textId="77777777" w:rsidR="00212DF7" w:rsidRDefault="00212DF7"/>
          <w:p w14:paraId="65A26CA2" w14:textId="77777777" w:rsidR="00212DF7" w:rsidRDefault="00891FED">
            <w:r>
              <w:t xml:space="preserve">Samen met de kinderen wordt besproken welke ontwerpcriteria belangrijk zijn bij het ontwerpen van dit technisch systeem. Hierbij is ook een ‘baby’ aanwezig waarvoor dit technisch systeem wordt uitgewerkt, waardoor dit kan getest worden. </w:t>
            </w:r>
          </w:p>
          <w:p w14:paraId="232E66CF" w14:textId="77777777" w:rsidR="00212DF7" w:rsidRDefault="00212DF7"/>
          <w:p w14:paraId="462AD283" w14:textId="77777777" w:rsidR="00212DF7" w:rsidRDefault="00891FED">
            <w:r>
              <w:t xml:space="preserve">Enkele mogelijke </w:t>
            </w:r>
            <w:r>
              <w:t xml:space="preserve">criteria zijn (samen met de kinderen te bepalen): handig aan- en uit te trekken, zacht voor de baby, moet open en dicht kunnen, waterdicht zijn, …  </w:t>
            </w:r>
          </w:p>
          <w:p w14:paraId="73DAD815" w14:textId="77777777" w:rsidR="00212DF7" w:rsidRDefault="00212DF7"/>
          <w:p w14:paraId="2DA09E6F" w14:textId="77777777" w:rsidR="00212DF7" w:rsidRDefault="00891FED">
            <w:pPr>
              <w:numPr>
                <w:ilvl w:val="0"/>
                <w:numId w:val="2"/>
              </w:numPr>
              <w:pBdr>
                <w:top w:val="nil"/>
                <w:left w:val="nil"/>
                <w:bottom w:val="nil"/>
                <w:right w:val="nil"/>
                <w:between w:val="nil"/>
              </w:pBdr>
              <w:spacing w:after="160" w:line="259" w:lineRule="auto"/>
            </w:pPr>
            <w:r>
              <w:rPr>
                <w:color w:val="000000"/>
              </w:rPr>
              <w:t>Dit is meteen de eerste fase van de ontwerpactiviteit (</w:t>
            </w:r>
            <w:r>
              <w:rPr>
                <w:b/>
                <w:color w:val="000000"/>
              </w:rPr>
              <w:t>probleemstelling</w:t>
            </w:r>
            <w:r>
              <w:rPr>
                <w:color w:val="000000"/>
              </w:rPr>
              <w:t xml:space="preserve">). </w:t>
            </w:r>
          </w:p>
          <w:p w14:paraId="05EAC518" w14:textId="77777777" w:rsidR="00212DF7" w:rsidRDefault="00891FED">
            <w:r>
              <w:t>Kinderen kunnen kiezen op basis</w:t>
            </w:r>
            <w:r>
              <w:t xml:space="preserve"> van welk criterium ze een technisch systeem willen ontwerpen. De leerkracht laat hen kiezen en verdeelt hen zo in groepjes. </w:t>
            </w:r>
          </w:p>
          <w:p w14:paraId="1A97E91C" w14:textId="77777777" w:rsidR="00212DF7" w:rsidRDefault="00212DF7"/>
        </w:tc>
      </w:tr>
      <w:tr w:rsidR="00212DF7" w14:paraId="14B5B50F" w14:textId="77777777">
        <w:trPr>
          <w:trHeight w:val="269"/>
        </w:trPr>
        <w:tc>
          <w:tcPr>
            <w:tcW w:w="9062" w:type="dxa"/>
            <w:vMerge w:val="restart"/>
          </w:tcPr>
          <w:p w14:paraId="348F6DD1" w14:textId="33F3D34B" w:rsidR="00212DF7" w:rsidRDefault="00891FED">
            <w:pPr>
              <w:rPr>
                <w:color w:val="000000"/>
              </w:rPr>
            </w:pPr>
            <w:r>
              <w:rPr>
                <w:i/>
                <w:color w:val="000000"/>
                <w:u w:val="single"/>
              </w:rPr>
              <w:t>Kern</w:t>
            </w:r>
            <w:r>
              <w:rPr>
                <w:color w:val="000000"/>
              </w:rPr>
              <w:t>:</w:t>
            </w:r>
          </w:p>
          <w:p w14:paraId="7D74C62F" w14:textId="77777777" w:rsidR="00212DF7" w:rsidRDefault="00212DF7"/>
          <w:p w14:paraId="03E4026C" w14:textId="77777777" w:rsidR="00212DF7" w:rsidRDefault="00891FED">
            <w:r>
              <w:rPr>
                <w:b/>
              </w:rPr>
              <w:t xml:space="preserve">Fase 2: </w:t>
            </w:r>
            <w:r>
              <w:rPr>
                <w:b/>
                <w:color w:val="000000"/>
              </w:rPr>
              <w:t>Ideeën bedenken</w:t>
            </w:r>
          </w:p>
          <w:p w14:paraId="5D3D9AC3" w14:textId="77777777" w:rsidR="00212DF7" w:rsidRDefault="00891FED">
            <w:r>
              <w:t>Met een deelgroepje worden ideeën bedacht om de buidel of een ander technisch systeem te maken da</w:t>
            </w:r>
            <w:r>
              <w:t xml:space="preserve">t de kangoeroe kan helpen. Er wordt nagedacht waar de kangoeroe dit systeem kan </w:t>
            </w:r>
            <w:r>
              <w:lastRenderedPageBreak/>
              <w:t xml:space="preserve">dragen (vooraan, achteraan,...).  Deze ideeën worden bijgehouden (vastgezet) door deze in een brainstorm te tekenen. </w:t>
            </w:r>
          </w:p>
          <w:p w14:paraId="1F670727" w14:textId="77777777" w:rsidR="00212DF7" w:rsidRDefault="00891FED">
            <w:r>
              <w:t>Er wordt samen gekeken welke materialen kunnen gebruikt wo</w:t>
            </w:r>
            <w:r>
              <w:t>rden om aan de criteria te kunnen voldoen.</w:t>
            </w:r>
          </w:p>
          <w:p w14:paraId="4E8A349D" w14:textId="77777777" w:rsidR="00212DF7" w:rsidRDefault="00891FED">
            <w:r>
              <w:t xml:space="preserve"> </w:t>
            </w:r>
          </w:p>
          <w:p w14:paraId="271155E2" w14:textId="77777777" w:rsidR="00212DF7" w:rsidRDefault="00891FED">
            <w:pPr>
              <w:rPr>
                <w:b/>
                <w:color w:val="000000"/>
              </w:rPr>
            </w:pPr>
            <w:r>
              <w:rPr>
                <w:b/>
              </w:rPr>
              <w:t xml:space="preserve">Fase 3: </w:t>
            </w:r>
            <w:r>
              <w:rPr>
                <w:b/>
                <w:color w:val="000000"/>
              </w:rPr>
              <w:t>Plannen</w:t>
            </w:r>
          </w:p>
          <w:p w14:paraId="5F1899B0" w14:textId="77777777" w:rsidR="00212DF7" w:rsidRDefault="00891FED">
            <w:r>
              <w:t xml:space="preserve">Vanuit de criteria wordt concreet gepland welk ontwerp zal worden uitgewerkt. Materialen worden verzameld. </w:t>
            </w:r>
          </w:p>
          <w:p w14:paraId="4DCCE5EE" w14:textId="77777777" w:rsidR="00212DF7" w:rsidRDefault="00212DF7"/>
          <w:p w14:paraId="489DB201" w14:textId="77777777" w:rsidR="00212DF7" w:rsidRDefault="00891FED">
            <w:pPr>
              <w:rPr>
                <w:b/>
                <w:color w:val="000000"/>
              </w:rPr>
            </w:pPr>
            <w:r>
              <w:rPr>
                <w:b/>
              </w:rPr>
              <w:t xml:space="preserve">Fase 4: </w:t>
            </w:r>
            <w:r>
              <w:rPr>
                <w:b/>
                <w:color w:val="000000"/>
              </w:rPr>
              <w:t>Maken</w:t>
            </w:r>
          </w:p>
          <w:p w14:paraId="64C2A255" w14:textId="77777777" w:rsidR="00212DF7" w:rsidRDefault="00891FED">
            <w:r>
              <w:t xml:space="preserve">De technische systemen worden gemaakt. Hierbij wordt geregeld aandacht gevestigd op de technische criteria, die ook moeten getest worden doorheen het proces. </w:t>
            </w:r>
          </w:p>
          <w:p w14:paraId="19DA8C25" w14:textId="77777777" w:rsidR="00212DF7" w:rsidRDefault="00212DF7"/>
          <w:p w14:paraId="703F252E" w14:textId="77777777" w:rsidR="00212DF7" w:rsidRDefault="00891FED">
            <w:r>
              <w:t>Mogelijkheid: verschillende groepjes houden bij een eerste ontwerp elk met 1 criterium rekening,</w:t>
            </w:r>
            <w:r>
              <w:t xml:space="preserve"> en maken op basis daarvan een eerste ontwerp, een kleinere versie. </w:t>
            </w:r>
          </w:p>
          <w:p w14:paraId="41824953" w14:textId="77777777" w:rsidR="00212DF7" w:rsidRDefault="00891FED">
            <w:r>
              <w:t>Vervolgens kunnen deze ontwerpen met bijhorende ontdekkingen samengebracht om zo tot een totaal-ontwerp te komen dat met verschillende criteria rekening houdt. Dit ontwerp kan voor de gro</w:t>
            </w:r>
            <w:r>
              <w:t xml:space="preserve">tere </w:t>
            </w:r>
            <w:proofErr w:type="spellStart"/>
            <w:r>
              <w:t>klaspop</w:t>
            </w:r>
            <w:proofErr w:type="spellEnd"/>
            <w:r>
              <w:t xml:space="preserve">/baby gemaakt worden. </w:t>
            </w:r>
          </w:p>
          <w:p w14:paraId="3E43D97B" w14:textId="77777777" w:rsidR="00212DF7" w:rsidRDefault="00212DF7"/>
          <w:p w14:paraId="4BFB25D7" w14:textId="77777777" w:rsidR="00212DF7" w:rsidRDefault="00891FED">
            <w:pPr>
              <w:rPr>
                <w:b/>
                <w:color w:val="000000"/>
              </w:rPr>
            </w:pPr>
            <w:r>
              <w:rPr>
                <w:b/>
              </w:rPr>
              <w:t xml:space="preserve">Fase 5: </w:t>
            </w:r>
            <w:r>
              <w:rPr>
                <w:b/>
                <w:color w:val="000000"/>
              </w:rPr>
              <w:t xml:space="preserve">Testen &amp; evalueren </w:t>
            </w:r>
          </w:p>
          <w:p w14:paraId="7CE780FE" w14:textId="77777777" w:rsidR="00212DF7" w:rsidRDefault="00891FED">
            <w:r>
              <w:t>Zowel doorheen als op het einde van het ontwerpproces worden de criteria getoetst. De leerkracht wijst de kinderen hier geregeld op, stelt hen vragen zodat ze zich bewust blijven van deze crit</w:t>
            </w:r>
            <w:r>
              <w:t xml:space="preserve">eria. </w:t>
            </w:r>
          </w:p>
          <w:p w14:paraId="584C92F2" w14:textId="77777777" w:rsidR="00212DF7" w:rsidRDefault="00891FED">
            <w:r>
              <w:t xml:space="preserve">Daarna kan het ontwerp nog bijgestuurd worden, om nog meer aan de ontwerpcriteria te voldoen. </w:t>
            </w:r>
          </w:p>
          <w:p w14:paraId="0CAE45BA" w14:textId="77777777" w:rsidR="00212DF7" w:rsidRDefault="00212DF7"/>
        </w:tc>
      </w:tr>
      <w:tr w:rsidR="00212DF7" w14:paraId="1BF31B7B" w14:textId="77777777">
        <w:trPr>
          <w:trHeight w:val="309"/>
        </w:trPr>
        <w:tc>
          <w:tcPr>
            <w:tcW w:w="9062" w:type="dxa"/>
            <w:vMerge/>
          </w:tcPr>
          <w:p w14:paraId="19EFB4AD" w14:textId="77777777" w:rsidR="00212DF7" w:rsidRDefault="00212DF7">
            <w:pPr>
              <w:widowControl w:val="0"/>
              <w:pBdr>
                <w:top w:val="nil"/>
                <w:left w:val="nil"/>
                <w:bottom w:val="nil"/>
                <w:right w:val="nil"/>
                <w:between w:val="nil"/>
              </w:pBdr>
              <w:spacing w:line="276" w:lineRule="auto"/>
            </w:pPr>
          </w:p>
        </w:tc>
      </w:tr>
      <w:tr w:rsidR="00212DF7" w14:paraId="4D3CD414" w14:textId="77777777">
        <w:tc>
          <w:tcPr>
            <w:tcW w:w="9062" w:type="dxa"/>
          </w:tcPr>
          <w:p w14:paraId="5871EDDC" w14:textId="77777777" w:rsidR="00212DF7" w:rsidRDefault="00891FED">
            <w:r>
              <w:rPr>
                <w:i/>
                <w:u w:val="single"/>
              </w:rPr>
              <w:t>Slot</w:t>
            </w:r>
            <w:r>
              <w:t>:</w:t>
            </w:r>
          </w:p>
          <w:p w14:paraId="25BF0942" w14:textId="77777777" w:rsidR="00212DF7" w:rsidRDefault="00891FED">
            <w:pPr>
              <w:rPr>
                <w:b/>
              </w:rPr>
            </w:pPr>
            <w:r>
              <w:rPr>
                <w:b/>
              </w:rPr>
              <w:t xml:space="preserve">Fase 6: </w:t>
            </w:r>
          </w:p>
          <w:p w14:paraId="2CD2F7E1" w14:textId="77777777" w:rsidR="00212DF7" w:rsidRDefault="00891FED">
            <w:r>
              <w:t xml:space="preserve">Als slot worden de ontwerpen aan elkaar voorgesteld. Hierbij is oog voor de ontwerpcriteria en het proces. </w:t>
            </w:r>
          </w:p>
          <w:p w14:paraId="347C307B" w14:textId="77777777" w:rsidR="00212DF7" w:rsidRDefault="00212DF7"/>
          <w:p w14:paraId="1B5CABF0" w14:textId="77777777" w:rsidR="00212DF7" w:rsidRDefault="00891FED">
            <w:r>
              <w:t xml:space="preserve">Indien wordt gewerkt met deelgroepjes kan hier het eindresultaat gepresenteerd worden, waarbij verwezen wordt naar de deelonderzoekjes die eerdere </w:t>
            </w:r>
            <w:r>
              <w:t xml:space="preserve">gebeurden. Hierbij komen deze verschillende criteria aan bod. </w:t>
            </w:r>
            <w:r>
              <w:br/>
            </w:r>
          </w:p>
        </w:tc>
      </w:tr>
      <w:tr w:rsidR="00212DF7" w14:paraId="0382E428" w14:textId="77777777">
        <w:tc>
          <w:tcPr>
            <w:tcW w:w="9062" w:type="dxa"/>
          </w:tcPr>
          <w:p w14:paraId="31A0DE74" w14:textId="77777777" w:rsidR="00212DF7" w:rsidRDefault="00891FED">
            <w:pPr>
              <w:rPr>
                <w:b/>
              </w:rPr>
            </w:pPr>
            <w:r>
              <w:rPr>
                <w:b/>
              </w:rPr>
              <w:t xml:space="preserve">Welke bijkomende kansen tot differentiatie kunnen er zijn? </w:t>
            </w:r>
          </w:p>
        </w:tc>
      </w:tr>
      <w:tr w:rsidR="00212DF7" w14:paraId="2C332F51" w14:textId="77777777">
        <w:tc>
          <w:tcPr>
            <w:tcW w:w="9062" w:type="dxa"/>
          </w:tcPr>
          <w:p w14:paraId="37AD48C7" w14:textId="7ED7B2D0" w:rsidR="00212DF7" w:rsidRDefault="00891FED">
            <w:pPr>
              <w:rPr>
                <w:i/>
                <w:color w:val="00B0F0"/>
              </w:rPr>
            </w:pPr>
            <w:r>
              <w:rPr>
                <w:i/>
                <w:color w:val="00B0F0"/>
              </w:rPr>
              <w:t xml:space="preserve">Kan ik digitale hulpmiddelen gebruiken om meer in te zetten op differentiatie? </w:t>
            </w:r>
          </w:p>
          <w:p w14:paraId="0DCDD363" w14:textId="77777777" w:rsidR="00212DF7" w:rsidRDefault="00212DF7">
            <w:pPr>
              <w:rPr>
                <w:i/>
                <w:color w:val="00B0F0"/>
              </w:rPr>
            </w:pPr>
          </w:p>
        </w:tc>
      </w:tr>
      <w:tr w:rsidR="00212DF7" w14:paraId="209A18B9" w14:textId="77777777">
        <w:tc>
          <w:tcPr>
            <w:tcW w:w="9062" w:type="dxa"/>
          </w:tcPr>
          <w:p w14:paraId="03F31C87" w14:textId="77777777" w:rsidR="00212DF7" w:rsidRDefault="00891FED">
            <w:pPr>
              <w:rPr>
                <w:b/>
              </w:rPr>
            </w:pPr>
            <w:r>
              <w:rPr>
                <w:b/>
              </w:rPr>
              <w:t xml:space="preserve">Welke materialen moeten er voorzien worden?  </w:t>
            </w:r>
          </w:p>
        </w:tc>
      </w:tr>
      <w:tr w:rsidR="00212DF7" w14:paraId="394FE861" w14:textId="77777777">
        <w:tc>
          <w:tcPr>
            <w:tcW w:w="9062" w:type="dxa"/>
          </w:tcPr>
          <w:p w14:paraId="52B33517" w14:textId="77777777" w:rsidR="00212DF7" w:rsidRDefault="00891FED">
            <w:r>
              <w:t>Prentenboek ‘Buidelbaby’</w:t>
            </w:r>
          </w:p>
          <w:p w14:paraId="4008A2ED" w14:textId="77777777" w:rsidR="00212DF7" w:rsidRDefault="00891FED">
            <w:r>
              <w:t>Verschillende poppen (groot en klein)</w:t>
            </w:r>
          </w:p>
          <w:p w14:paraId="265F2355" w14:textId="77777777" w:rsidR="00212DF7" w:rsidRDefault="00891FED">
            <w:r>
              <w:t>Stofjes (dikker, dunner, fleece, …), plastic folie, plastic zakj</w:t>
            </w:r>
            <w:r>
              <w:t>es, mousse, ijzerdraad, tang, hechtingsmaterialen zoals verschillende lijmsoorten, nietjesmachine, touw, naald en draad, zelfklevende klittenband, knoopjes, …</w:t>
            </w:r>
          </w:p>
          <w:p w14:paraId="2ADB476D" w14:textId="77777777" w:rsidR="00212DF7" w:rsidRDefault="00891FED">
            <w:r>
              <w:t>Materiaal om te testen (</w:t>
            </w:r>
            <w:proofErr w:type="spellStart"/>
            <w:r>
              <w:t>vb</w:t>
            </w:r>
            <w:proofErr w:type="spellEnd"/>
            <w:r>
              <w:t xml:space="preserve"> gieter als dit waterbestendig moet zijn, ventilator als het de wind mo</w:t>
            </w:r>
            <w:r>
              <w:t>et tegenhouden, …).</w:t>
            </w:r>
          </w:p>
        </w:tc>
      </w:tr>
      <w:tr w:rsidR="00212DF7" w14:paraId="169351E9" w14:textId="77777777">
        <w:tc>
          <w:tcPr>
            <w:tcW w:w="9062" w:type="dxa"/>
          </w:tcPr>
          <w:p w14:paraId="3DCA57B3" w14:textId="77777777" w:rsidR="00212DF7" w:rsidRDefault="00891FED">
            <w:pPr>
              <w:rPr>
                <w:b/>
              </w:rPr>
            </w:pPr>
            <w:r>
              <w:rPr>
                <w:b/>
              </w:rPr>
              <w:t>Bronnen</w:t>
            </w:r>
          </w:p>
        </w:tc>
      </w:tr>
      <w:tr w:rsidR="00212DF7" w14:paraId="036D088A" w14:textId="77777777">
        <w:tc>
          <w:tcPr>
            <w:tcW w:w="9062" w:type="dxa"/>
          </w:tcPr>
          <w:p w14:paraId="2CBA0FFE" w14:textId="77777777" w:rsidR="00212DF7" w:rsidRDefault="00212DF7"/>
          <w:p w14:paraId="79044D86" w14:textId="77777777" w:rsidR="00212DF7" w:rsidRDefault="00891FED">
            <w:proofErr w:type="spellStart"/>
            <w:r>
              <w:t>Brami</w:t>
            </w:r>
            <w:proofErr w:type="spellEnd"/>
            <w:r>
              <w:t xml:space="preserve">, E. (2006). </w:t>
            </w:r>
            <w:r>
              <w:rPr>
                <w:i/>
              </w:rPr>
              <w:t>Buidelbaby</w:t>
            </w:r>
            <w:r>
              <w:t>. Uitgeverij De Eenhoorn.</w:t>
            </w:r>
          </w:p>
          <w:p w14:paraId="351F0E1C" w14:textId="77777777" w:rsidR="00212DF7" w:rsidRDefault="00212DF7"/>
        </w:tc>
      </w:tr>
    </w:tbl>
    <w:p w14:paraId="08ED4ABC" w14:textId="77777777" w:rsidR="00212DF7" w:rsidRDefault="00212DF7"/>
    <w:p w14:paraId="1258D568" w14:textId="77777777" w:rsidR="00212DF7" w:rsidRDefault="00212DF7"/>
    <w:sectPr w:rsidR="00212DF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D28C0"/>
    <w:multiLevelType w:val="multilevel"/>
    <w:tmpl w:val="293412B2"/>
    <w:lvl w:ilvl="0">
      <w:start w:val="1"/>
      <w:numFmt w:val="bullet"/>
      <w:lvlText w:val="🡺"/>
      <w:lvlJc w:val="left"/>
      <w:pPr>
        <w:ind w:left="720" w:hanging="360"/>
      </w:pPr>
      <w:rPr>
        <w:rFonts w:ascii="Noto Sans Symbols" w:eastAsia="Noto Sans Symbols" w:hAnsi="Noto Sans Symbols" w:cs="Noto Sans Symbols"/>
        <w:i/>
        <w:color w:val="ED7D3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C36FC9"/>
    <w:multiLevelType w:val="multilevel"/>
    <w:tmpl w:val="85020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D75174"/>
    <w:multiLevelType w:val="multilevel"/>
    <w:tmpl w:val="4D2869B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2500303">
    <w:abstractNumId w:val="1"/>
  </w:num>
  <w:num w:numId="2" w16cid:durableId="1630016092">
    <w:abstractNumId w:val="2"/>
  </w:num>
  <w:num w:numId="3" w16cid:durableId="127162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F7"/>
    <w:rsid w:val="000057B3"/>
    <w:rsid w:val="001916B5"/>
    <w:rsid w:val="00212DF7"/>
    <w:rsid w:val="00330EDE"/>
    <w:rsid w:val="003643DC"/>
    <w:rsid w:val="004D635F"/>
    <w:rsid w:val="006A4B0C"/>
    <w:rsid w:val="00704EBB"/>
    <w:rsid w:val="007248BF"/>
    <w:rsid w:val="00891FED"/>
    <w:rsid w:val="009B30F8"/>
    <w:rsid w:val="00BF2F4A"/>
    <w:rsid w:val="00F749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3EB1"/>
  <w15:docId w15:val="{5837638E-A007-48D9-AA28-6D04EDF2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raster">
    <w:name w:val="Table Grid"/>
    <w:basedOn w:val="Standaardtabel"/>
    <w:uiPriority w:val="39"/>
    <w:rsid w:val="001A6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B4FCA"/>
    <w:pPr>
      <w:ind w:left="720"/>
      <w:contextualSpacing/>
    </w:pPr>
  </w:style>
  <w:style w:type="paragraph" w:styleId="Revisie">
    <w:name w:val="Revision"/>
    <w:hidden/>
    <w:uiPriority w:val="99"/>
    <w:semiHidden/>
    <w:rsid w:val="00B511C4"/>
    <w:pPr>
      <w:spacing w:after="0" w:line="240" w:lineRule="auto"/>
    </w:pPr>
  </w:style>
  <w:style w:type="character" w:styleId="Verwijzingopmerking">
    <w:name w:val="annotation reference"/>
    <w:basedOn w:val="Standaardalinea-lettertype"/>
    <w:uiPriority w:val="99"/>
    <w:semiHidden/>
    <w:unhideWhenUsed/>
    <w:rsid w:val="007F3F52"/>
    <w:rPr>
      <w:sz w:val="16"/>
      <w:szCs w:val="16"/>
    </w:rPr>
  </w:style>
  <w:style w:type="paragraph" w:styleId="Tekstopmerking">
    <w:name w:val="annotation text"/>
    <w:basedOn w:val="Standaard"/>
    <w:link w:val="TekstopmerkingChar"/>
    <w:uiPriority w:val="99"/>
    <w:semiHidden/>
    <w:unhideWhenUsed/>
    <w:rsid w:val="007F3F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F3F52"/>
    <w:rPr>
      <w:sz w:val="20"/>
      <w:szCs w:val="20"/>
    </w:rPr>
  </w:style>
  <w:style w:type="paragraph" w:styleId="Onderwerpvanopmerking">
    <w:name w:val="annotation subject"/>
    <w:basedOn w:val="Tekstopmerking"/>
    <w:next w:val="Tekstopmerking"/>
    <w:link w:val="OnderwerpvanopmerkingChar"/>
    <w:uiPriority w:val="99"/>
    <w:semiHidden/>
    <w:unhideWhenUsed/>
    <w:rsid w:val="007F3F52"/>
    <w:rPr>
      <w:b/>
      <w:bCs/>
    </w:rPr>
  </w:style>
  <w:style w:type="character" w:customStyle="1" w:styleId="OnderwerpvanopmerkingChar">
    <w:name w:val="Onderwerp van opmerking Char"/>
    <w:basedOn w:val="TekstopmerkingChar"/>
    <w:link w:val="Onderwerpvanopmerking"/>
    <w:uiPriority w:val="99"/>
    <w:semiHidden/>
    <w:rsid w:val="007F3F52"/>
    <w:rPr>
      <w:b/>
      <w:bCs/>
      <w:sz w:val="20"/>
      <w:szCs w:val="20"/>
    </w:rPr>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customStyle="1" w:styleId="Hoofdtekst">
    <w:name w:val="Hoofdtekst"/>
    <w:rsid w:val="00704EBB"/>
    <w:pPr>
      <w:spacing w:after="0" w:line="240" w:lineRule="auto"/>
    </w:pPr>
    <w:rPr>
      <w:rFonts w:ascii="Helvetica" w:eastAsia="ヒラギノ角ゴ Pro W3" w:hAnsi="Helvetica" w:cs="Times New Roman"/>
      <w:color w:val="000000"/>
      <w:sz w:val="24"/>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S7Pf+dJCWwsmSwqZGkVm25k9jA==">AMUW2mVlPOIYuEyow91DrEkWxwSOWpMQHLrK9SIYjVNad6saSHwmaelRWa+0e9CPtRzn7XAIYXMArzSH82nsPn9i3sConPKIFOgwXnCjl9qZ12Jx2YiMeT0=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2400</Words>
  <Characters>13200</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Jozefien Schaffler</dc:creator>
  <cp:lastModifiedBy>Jozefien Schaffler</cp:lastModifiedBy>
  <cp:revision>2</cp:revision>
  <dcterms:created xsi:type="dcterms:W3CDTF">2023-04-24T08:20:00Z</dcterms:created>
  <dcterms:modified xsi:type="dcterms:W3CDTF">2023-04-24T08:20:00Z</dcterms:modified>
</cp:coreProperties>
</file>